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EE13" w14:textId="06D478D5" w:rsidR="00CE4274" w:rsidRDefault="00C43F3A" w:rsidP="00E57A87">
      <w:pPr>
        <w:jc w:val="center"/>
        <w:rPr>
          <w:rFonts w:asciiTheme="minorHAnsi" w:hAnsiTheme="minorHAnsi" w:cstheme="minorHAnsi"/>
          <w:b/>
          <w:sz w:val="28"/>
          <w:szCs w:val="28"/>
          <w:u w:val="single"/>
        </w:rPr>
      </w:pPr>
      <w:r>
        <w:rPr>
          <w:rFonts w:asciiTheme="minorHAnsi" w:hAnsiTheme="minorHAnsi" w:cstheme="minorHAnsi"/>
          <w:b/>
          <w:noProof/>
          <w:sz w:val="28"/>
          <w:szCs w:val="28"/>
          <w:u w:val="single"/>
        </w:rPr>
        <w:drawing>
          <wp:anchor distT="0" distB="0" distL="114300" distR="114300" simplePos="0" relativeHeight="251660288" behindDoc="0" locked="0" layoutInCell="1" allowOverlap="1" wp14:anchorId="68247008" wp14:editId="7565D549">
            <wp:simplePos x="0" y="0"/>
            <wp:positionH relativeFrom="margin">
              <wp:posOffset>-400050</wp:posOffset>
            </wp:positionH>
            <wp:positionV relativeFrom="margin">
              <wp:posOffset>-560705</wp:posOffset>
            </wp:positionV>
            <wp:extent cx="2059940" cy="840105"/>
            <wp:effectExtent l="0" t="0" r="0" b="0"/>
            <wp:wrapSquare wrapText="bothSides"/>
            <wp:docPr id="17649205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20519" name="Imagen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9940" cy="84010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28"/>
          <w:szCs w:val="28"/>
          <w:u w:val="single"/>
        </w:rPr>
        <mc:AlternateContent>
          <mc:Choice Requires="wps">
            <w:drawing>
              <wp:anchor distT="0" distB="0" distL="114300" distR="114300" simplePos="0" relativeHeight="251658239" behindDoc="0" locked="0" layoutInCell="1" allowOverlap="1" wp14:anchorId="7C375B00" wp14:editId="3FEC019B">
                <wp:simplePos x="0" y="0"/>
                <wp:positionH relativeFrom="column">
                  <wp:posOffset>-1122665</wp:posOffset>
                </wp:positionH>
                <wp:positionV relativeFrom="paragraph">
                  <wp:posOffset>-899795</wp:posOffset>
                </wp:positionV>
                <wp:extent cx="7587747" cy="1488558"/>
                <wp:effectExtent l="0" t="0" r="0" b="0"/>
                <wp:wrapNone/>
                <wp:docPr id="2088361180" name="Rectángulo 1"/>
                <wp:cNvGraphicFramePr/>
                <a:graphic xmlns:a="http://schemas.openxmlformats.org/drawingml/2006/main">
                  <a:graphicData uri="http://schemas.microsoft.com/office/word/2010/wordprocessingShape">
                    <wps:wsp>
                      <wps:cNvSpPr/>
                      <wps:spPr>
                        <a:xfrm>
                          <a:off x="0" y="0"/>
                          <a:ext cx="7587747" cy="1488558"/>
                        </a:xfrm>
                        <a:prstGeom prst="rect">
                          <a:avLst/>
                        </a:prstGeom>
                        <a:solidFill>
                          <a:srgbClr val="CE362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33420" id="Rectángulo 1" o:spid="_x0000_s1026" style="position:absolute;margin-left:-88.4pt;margin-top:-70.85pt;width:597.45pt;height:117.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" fillcolor="#ce362c" stroked="f" strokeweight="1pt"/>
            </w:pict>
          </mc:Fallback>
        </mc:AlternateContent>
      </w:r>
    </w:p>
    <w:p w14:paraId="53F5903D" w14:textId="6B08E905" w:rsidR="007B3684" w:rsidRDefault="007B3684" w:rsidP="00E57A87">
      <w:pPr>
        <w:jc w:val="center"/>
        <w:rPr>
          <w:rFonts w:asciiTheme="minorHAnsi" w:hAnsiTheme="minorHAnsi" w:cstheme="minorHAnsi"/>
          <w:b/>
          <w:sz w:val="28"/>
          <w:szCs w:val="28"/>
          <w:u w:val="single"/>
        </w:rPr>
      </w:pPr>
    </w:p>
    <w:p w14:paraId="5E709B9C" w14:textId="3328BED0" w:rsidR="007B3684" w:rsidRDefault="007B3684" w:rsidP="00E57A87">
      <w:pPr>
        <w:jc w:val="center"/>
        <w:rPr>
          <w:rFonts w:asciiTheme="minorHAnsi" w:hAnsiTheme="minorHAnsi" w:cstheme="minorHAnsi"/>
          <w:b/>
          <w:sz w:val="28"/>
          <w:szCs w:val="28"/>
          <w:u w:val="single"/>
        </w:rPr>
      </w:pPr>
    </w:p>
    <w:p w14:paraId="3F251650" w14:textId="6F2EAA3A" w:rsidR="00382F64" w:rsidRDefault="00382F64" w:rsidP="00382F64">
      <w:pPr>
        <w:pStyle w:val="NormalWeb"/>
        <w:spacing w:before="0" w:beforeAutospacing="0" w:after="120" w:afterAutospacing="0"/>
        <w:ind w:left="720"/>
        <w:jc w:val="both"/>
        <w:rPr>
          <w:rFonts w:asciiTheme="minorHAnsi" w:hAnsiTheme="minorHAnsi" w:cstheme="minorHAnsi"/>
          <w:sz w:val="22"/>
          <w:szCs w:val="22"/>
          <w:shd w:val="clear" w:color="auto" w:fill="FFFFFF"/>
        </w:rPr>
      </w:pPr>
    </w:p>
    <w:p w14:paraId="2E5098E4" w14:textId="77777777" w:rsidR="009412BD" w:rsidRPr="009412BD" w:rsidRDefault="009412BD" w:rsidP="009412BD">
      <w:pPr>
        <w:pStyle w:val="NormalWeb"/>
        <w:rPr>
          <w:rStyle w:val="Textoennegrita"/>
          <w:rFonts w:ascii="Montserrat" w:hAnsi="Montserrat" w:cs="Arial"/>
          <w:color w:val="000000" w:themeColor="text1"/>
          <w:sz w:val="32"/>
          <w:szCs w:val="32"/>
        </w:rPr>
      </w:pPr>
      <w:r w:rsidRPr="009412BD">
        <w:rPr>
          <w:rStyle w:val="Textoennegrita"/>
          <w:rFonts w:ascii="Montserrat" w:hAnsi="Montserrat" w:cs="Arial"/>
          <w:color w:val="000000" w:themeColor="text1"/>
          <w:sz w:val="32"/>
          <w:szCs w:val="32"/>
        </w:rPr>
        <w:t>APEP·IA celebra la VII edición de Habeas Data e Inteligencia Artificial con foco en el Ómnibus Digital y el impacto penal del uso de la IA</w:t>
      </w:r>
    </w:p>
    <w:p w14:paraId="65061F85" w14:textId="77777777" w:rsidR="009412BD" w:rsidRPr="009412BD" w:rsidRDefault="009412BD" w:rsidP="001B4849">
      <w:pPr>
        <w:pStyle w:val="NormalWeb"/>
        <w:numPr>
          <w:ilvl w:val="0"/>
          <w:numId w:val="40"/>
        </w:numPr>
        <w:jc w:val="both"/>
        <w:rPr>
          <w:rFonts w:ascii="Arial" w:eastAsia="Calibri" w:hAnsi="Arial" w:cs="Arial"/>
          <w:b/>
          <w:bCs/>
          <w:sz w:val="22"/>
          <w:szCs w:val="22"/>
          <w:lang w:eastAsia="en-US"/>
        </w:rPr>
      </w:pPr>
      <w:r w:rsidRPr="009412BD">
        <w:rPr>
          <w:rFonts w:ascii="Arial" w:eastAsia="Calibri" w:hAnsi="Arial" w:cs="Arial"/>
          <w:b/>
          <w:bCs/>
          <w:sz w:val="22"/>
          <w:szCs w:val="22"/>
          <w:lang w:eastAsia="en-US"/>
        </w:rPr>
        <w:t xml:space="preserve">La Asociación Profesional Española de Privacidad e Inteligencia Artificial (APEP·IA) e ISKIPA Protección de Datos reunió en </w:t>
      </w:r>
      <w:proofErr w:type="spellStart"/>
      <w:r w:rsidRPr="009412BD">
        <w:rPr>
          <w:rFonts w:ascii="Arial" w:eastAsia="Calibri" w:hAnsi="Arial" w:cs="Arial"/>
          <w:b/>
          <w:bCs/>
          <w:sz w:val="22"/>
          <w:szCs w:val="22"/>
          <w:lang w:eastAsia="en-US"/>
        </w:rPr>
        <w:t>Universitas</w:t>
      </w:r>
      <w:proofErr w:type="spellEnd"/>
      <w:r w:rsidRPr="009412BD">
        <w:rPr>
          <w:rFonts w:ascii="Arial" w:eastAsia="Calibri" w:hAnsi="Arial" w:cs="Arial"/>
          <w:b/>
          <w:bCs/>
          <w:sz w:val="22"/>
          <w:szCs w:val="22"/>
          <w:lang w:eastAsia="en-US"/>
        </w:rPr>
        <w:t>, Distrito Telefónica, a autoridades nacionales y europeas, operadores tecnológicos, representantes del ámbito judicial y miembros de las Fuerzas y Cuerpos de Seguridad del Estado para analizar los retos regulatorios, económicos y criminales derivados del despliegue de la inteligencia artificial.</w:t>
      </w:r>
    </w:p>
    <w:p w14:paraId="36F4101A" w14:textId="77777777" w:rsidR="009412BD" w:rsidRPr="009412BD" w:rsidRDefault="009412BD" w:rsidP="009412BD">
      <w:pPr>
        <w:pStyle w:val="NormalWeb"/>
        <w:rPr>
          <w:rFonts w:ascii="Arial" w:eastAsia="SimSun" w:hAnsi="Arial" w:cs="Arial"/>
          <w:b/>
          <w:bCs/>
          <w:sz w:val="21"/>
          <w:szCs w:val="21"/>
          <w:lang w:eastAsia="zh-CN" w:bidi="hi-IN"/>
        </w:rPr>
      </w:pPr>
      <w:r w:rsidRPr="009412BD">
        <w:rPr>
          <w:rFonts w:ascii="Arial" w:eastAsia="SimSun" w:hAnsi="Arial" w:cs="Arial"/>
          <w:b/>
          <w:bCs/>
          <w:sz w:val="21"/>
          <w:szCs w:val="21"/>
          <w:lang w:eastAsia="zh-CN" w:bidi="hi-IN"/>
        </w:rPr>
        <w:t>Madrid, 13 de febrero de 2026.</w:t>
      </w:r>
    </w:p>
    <w:p w14:paraId="1A1A8E78" w14:textId="5A9DDE4B"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La </w:t>
      </w:r>
      <w:r w:rsidRPr="009412BD">
        <w:rPr>
          <w:rFonts w:ascii="Arial" w:eastAsia="SimSun" w:hAnsi="Arial" w:cs="Arial"/>
          <w:b/>
          <w:bCs/>
          <w:sz w:val="21"/>
          <w:szCs w:val="21"/>
          <w:lang w:eastAsia="zh-CN" w:bidi="hi-IN"/>
        </w:rPr>
        <w:t>Asociación Profesional Española de Privacidad e Inteligencia Artificial (APEP·IA)</w:t>
      </w:r>
      <w:r w:rsidRPr="009412BD">
        <w:rPr>
          <w:rFonts w:ascii="Arial" w:eastAsia="SimSun" w:hAnsi="Arial" w:cs="Arial"/>
          <w:sz w:val="21"/>
          <w:szCs w:val="21"/>
          <w:lang w:eastAsia="zh-CN" w:bidi="hi-IN"/>
        </w:rPr>
        <w:t xml:space="preserve"> celebró este jueves la VII edición de </w:t>
      </w:r>
      <w:r w:rsidRPr="009412BD">
        <w:rPr>
          <w:rFonts w:ascii="Arial" w:eastAsia="SimSun" w:hAnsi="Arial" w:cs="Arial"/>
          <w:i/>
          <w:iCs/>
          <w:sz w:val="21"/>
          <w:szCs w:val="21"/>
          <w:lang w:eastAsia="zh-CN" w:bidi="hi-IN"/>
        </w:rPr>
        <w:t>Habeas Data e Inteligencia Artificial</w:t>
      </w:r>
      <w:r w:rsidRPr="009412BD">
        <w:rPr>
          <w:rFonts w:ascii="Arial" w:eastAsia="SimSun" w:hAnsi="Arial" w:cs="Arial"/>
          <w:sz w:val="21"/>
          <w:szCs w:val="21"/>
          <w:lang w:eastAsia="zh-CN" w:bidi="hi-IN"/>
        </w:rPr>
        <w:t xml:space="preserve"> en </w:t>
      </w:r>
      <w:proofErr w:type="spellStart"/>
      <w:r w:rsidRPr="009412BD">
        <w:rPr>
          <w:rFonts w:ascii="Arial" w:eastAsia="SimSun" w:hAnsi="Arial" w:cs="Arial"/>
          <w:sz w:val="21"/>
          <w:szCs w:val="21"/>
          <w:lang w:eastAsia="zh-CN" w:bidi="hi-IN"/>
        </w:rPr>
        <w:t>Universitas</w:t>
      </w:r>
      <w:proofErr w:type="spellEnd"/>
      <w:r w:rsidRPr="009412BD">
        <w:rPr>
          <w:rFonts w:ascii="Arial" w:eastAsia="SimSun" w:hAnsi="Arial" w:cs="Arial"/>
          <w:sz w:val="21"/>
          <w:szCs w:val="21"/>
          <w:lang w:eastAsia="zh-CN" w:bidi="hi-IN"/>
        </w:rPr>
        <w:t>, Distrito Telefónica</w:t>
      </w:r>
      <w:r w:rsidR="000C16AE">
        <w:rPr>
          <w:rFonts w:ascii="Arial" w:eastAsia="SimSun" w:hAnsi="Arial" w:cs="Arial"/>
          <w:sz w:val="21"/>
          <w:szCs w:val="21"/>
          <w:lang w:eastAsia="zh-CN" w:bidi="hi-IN"/>
        </w:rPr>
        <w:t>. Un</w:t>
      </w:r>
      <w:r w:rsidRPr="009412BD">
        <w:rPr>
          <w:rFonts w:ascii="Arial" w:eastAsia="SimSun" w:hAnsi="Arial" w:cs="Arial"/>
          <w:sz w:val="21"/>
          <w:szCs w:val="21"/>
          <w:lang w:eastAsia="zh-CN" w:bidi="hi-IN"/>
        </w:rPr>
        <w:t>a jornada que ofreció una visión 360º de los desafíos que plantea la inteligencia artificial tanto en el ámbito regulatorio y empresarial como en el administrativo y penal.</w:t>
      </w:r>
    </w:p>
    <w:p w14:paraId="07D85AA7" w14:textId="77777777"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La apertura institucional corrió a cargo de </w:t>
      </w:r>
      <w:r w:rsidRPr="009412BD">
        <w:rPr>
          <w:rFonts w:ascii="Arial" w:eastAsia="SimSun" w:hAnsi="Arial" w:cs="Arial"/>
          <w:b/>
          <w:bCs/>
          <w:sz w:val="21"/>
          <w:szCs w:val="21"/>
          <w:lang w:eastAsia="zh-CN" w:bidi="hi-IN"/>
        </w:rPr>
        <w:t>Miguel Recio</w:t>
      </w:r>
      <w:r w:rsidRPr="009412BD">
        <w:rPr>
          <w:rFonts w:ascii="Arial" w:eastAsia="SimSun" w:hAnsi="Arial" w:cs="Arial"/>
          <w:sz w:val="21"/>
          <w:szCs w:val="21"/>
          <w:lang w:eastAsia="zh-CN" w:bidi="hi-IN"/>
        </w:rPr>
        <w:t>, presidente de APEP·IA, quien subrayó la vocación de la asociación de “generar espacios de diálogo técnico y plural que permitan acompañar a profesionales, empresas y administraciones en un momento de transformación profunda del marco jurídico digital”.</w:t>
      </w:r>
    </w:p>
    <w:p w14:paraId="121A6FF8" w14:textId="77777777"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El eje central del encuentro fue el denominado Paquete Ómnibus Digital, iniciativa de la Comisión Europea orientada a revisar distintos instrumentos del marco jurídico digital con el objetivo de simplificar obligaciones, armonizar criterios y reducir cargas administrativas, al tiempo que se actualizan conceptos clave para reforzar la competitividad del mercado único.</w:t>
      </w:r>
    </w:p>
    <w:p w14:paraId="1B463285" w14:textId="77777777"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En ese contexto, </w:t>
      </w:r>
      <w:r w:rsidRPr="009412BD">
        <w:rPr>
          <w:rFonts w:ascii="Arial" w:eastAsia="SimSun" w:hAnsi="Arial" w:cs="Arial"/>
          <w:b/>
          <w:bCs/>
          <w:sz w:val="21"/>
          <w:szCs w:val="21"/>
          <w:lang w:eastAsia="zh-CN" w:bidi="hi-IN"/>
        </w:rPr>
        <w:t>Pablo de Carvajal González</w:t>
      </w:r>
      <w:r w:rsidRPr="009412BD">
        <w:rPr>
          <w:rFonts w:ascii="Arial" w:eastAsia="SimSun" w:hAnsi="Arial" w:cs="Arial"/>
          <w:sz w:val="21"/>
          <w:szCs w:val="21"/>
          <w:lang w:eastAsia="zh-CN" w:bidi="hi-IN"/>
        </w:rPr>
        <w:t>, secretario general y miembro del Consejo de Telefónica S.A., advirtió que la evolución normativa reciente resulta “decepcionante”. A su juicio, el Ómnibus Digital supone una “oportunidad perdida” al no haber logrado una simplificación real del entorno regulatorio. “La acumulación de normas no ha reducido la complejidad, sino que la ha incrementado”, afirmó, generando incertidumbre sobre los límites de aplicación y dificultando la prestación de determinados servicios innovadores, como los vinculados a la prevención del fraude.</w:t>
      </w:r>
    </w:p>
    <w:p w14:paraId="6F0CDF59" w14:textId="77777777"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Por su parte, </w:t>
      </w:r>
      <w:r w:rsidRPr="009412BD">
        <w:rPr>
          <w:rFonts w:ascii="Arial" w:eastAsia="SimSun" w:hAnsi="Arial" w:cs="Arial"/>
          <w:b/>
          <w:bCs/>
          <w:sz w:val="21"/>
          <w:szCs w:val="21"/>
          <w:lang w:eastAsia="zh-CN" w:bidi="hi-IN"/>
        </w:rPr>
        <w:t xml:space="preserve">Lorenzo </w:t>
      </w:r>
      <w:proofErr w:type="spellStart"/>
      <w:r w:rsidRPr="009412BD">
        <w:rPr>
          <w:rFonts w:ascii="Arial" w:eastAsia="SimSun" w:hAnsi="Arial" w:cs="Arial"/>
          <w:b/>
          <w:bCs/>
          <w:sz w:val="21"/>
          <w:szCs w:val="21"/>
          <w:lang w:eastAsia="zh-CN" w:bidi="hi-IN"/>
        </w:rPr>
        <w:t>Cotino</w:t>
      </w:r>
      <w:proofErr w:type="spellEnd"/>
      <w:r w:rsidRPr="009412BD">
        <w:rPr>
          <w:rFonts w:ascii="Arial" w:eastAsia="SimSun" w:hAnsi="Arial" w:cs="Arial"/>
          <w:b/>
          <w:bCs/>
          <w:sz w:val="21"/>
          <w:szCs w:val="21"/>
          <w:lang w:eastAsia="zh-CN" w:bidi="hi-IN"/>
        </w:rPr>
        <w:t xml:space="preserve"> Hueso</w:t>
      </w:r>
      <w:r w:rsidRPr="009412BD">
        <w:rPr>
          <w:rFonts w:ascii="Arial" w:eastAsia="SimSun" w:hAnsi="Arial" w:cs="Arial"/>
          <w:sz w:val="21"/>
          <w:szCs w:val="21"/>
          <w:lang w:eastAsia="zh-CN" w:bidi="hi-IN"/>
        </w:rPr>
        <w:t>, presidente de la Agencia Española de Protección de Datos (AEPD), defendió la necesidad de apostar decididamente por una “innovación responsable”, eje central del plan estratégico de la Agencia, recordando que “la innovación sin seguridad jurídica no sirve de nada”. En su intervención reclamó mayor claridad normativa y una cobertura legal suficiente por parte del legislador, especialmente en ámbitos sensibles como la seguridad, donde “los vacíos normativos dificultan avanzar con garantías”.</w:t>
      </w:r>
    </w:p>
    <w:p w14:paraId="67320608" w14:textId="77777777" w:rsidR="009412BD" w:rsidRDefault="009412BD" w:rsidP="009412BD">
      <w:pPr>
        <w:pStyle w:val="NormalWeb"/>
        <w:jc w:val="both"/>
        <w:rPr>
          <w:rFonts w:ascii="Arial" w:eastAsia="SimSun" w:hAnsi="Arial" w:cs="Arial"/>
          <w:sz w:val="21"/>
          <w:szCs w:val="21"/>
          <w:lang w:eastAsia="zh-CN" w:bidi="hi-IN"/>
        </w:rPr>
      </w:pPr>
      <w:proofErr w:type="spellStart"/>
      <w:r w:rsidRPr="009412BD">
        <w:rPr>
          <w:rFonts w:ascii="Arial" w:eastAsia="SimSun" w:hAnsi="Arial" w:cs="Arial"/>
          <w:sz w:val="21"/>
          <w:szCs w:val="21"/>
          <w:lang w:eastAsia="zh-CN" w:bidi="hi-IN"/>
        </w:rPr>
        <w:t>Cotino</w:t>
      </w:r>
      <w:proofErr w:type="spellEnd"/>
      <w:r w:rsidRPr="009412BD">
        <w:rPr>
          <w:rFonts w:ascii="Arial" w:eastAsia="SimSun" w:hAnsi="Arial" w:cs="Arial"/>
          <w:sz w:val="21"/>
          <w:szCs w:val="21"/>
          <w:lang w:eastAsia="zh-CN" w:bidi="hi-IN"/>
        </w:rPr>
        <w:t xml:space="preserve"> reconoció que la intersección de la IA con el RGPD genera “no pocas inquietudes”, pero valoró positivamente la reformulación del artículo 22 del RGPD que plantea el Ómnibus Digital, al trasladar al articulado las exigencias de transparencia y el derecho a la </w:t>
      </w:r>
      <w:proofErr w:type="spellStart"/>
      <w:r w:rsidRPr="009412BD">
        <w:rPr>
          <w:rFonts w:ascii="Arial" w:eastAsia="SimSun" w:hAnsi="Arial" w:cs="Arial"/>
          <w:sz w:val="21"/>
          <w:szCs w:val="21"/>
          <w:lang w:eastAsia="zh-CN" w:bidi="hi-IN"/>
        </w:rPr>
        <w:t>explicabilidad</w:t>
      </w:r>
      <w:proofErr w:type="spellEnd"/>
      <w:r w:rsidRPr="009412BD">
        <w:rPr>
          <w:rFonts w:ascii="Arial" w:eastAsia="SimSun" w:hAnsi="Arial" w:cs="Arial"/>
          <w:sz w:val="21"/>
          <w:szCs w:val="21"/>
          <w:lang w:eastAsia="zh-CN" w:bidi="hi-IN"/>
        </w:rPr>
        <w:t xml:space="preserve"> en materia de decisiones automatizadas. No obstante, lanzó una reflexión </w:t>
      </w:r>
      <w:r w:rsidRPr="009412BD">
        <w:rPr>
          <w:rFonts w:ascii="Arial" w:eastAsia="SimSun" w:hAnsi="Arial" w:cs="Arial"/>
          <w:sz w:val="21"/>
          <w:szCs w:val="21"/>
          <w:lang w:eastAsia="zh-CN" w:bidi="hi-IN"/>
        </w:rPr>
        <w:lastRenderedPageBreak/>
        <w:t xml:space="preserve">sobre el derecho de oposición en tratamientos de IA, advirtiendo que en sistemas tan complejos afirmarlo “alegremente” puede resultar ineficaz si la tecnología no permite ejecutarlo realmente, comparándolo con “poner un grifo esperando que salga agua” cuando no existe la infraestructura que lo haga posible. </w:t>
      </w:r>
    </w:p>
    <w:p w14:paraId="5BE13AAA" w14:textId="6E2A48A6"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Asimismo, alertó sobre los riesgos emergentes de la denominada IA </w:t>
      </w:r>
      <w:proofErr w:type="spellStart"/>
      <w:r w:rsidRPr="009412BD">
        <w:rPr>
          <w:rFonts w:ascii="Arial" w:eastAsia="SimSun" w:hAnsi="Arial" w:cs="Arial"/>
          <w:sz w:val="21"/>
          <w:szCs w:val="21"/>
          <w:lang w:eastAsia="zh-CN" w:bidi="hi-IN"/>
        </w:rPr>
        <w:t>agéntica</w:t>
      </w:r>
      <w:proofErr w:type="spellEnd"/>
      <w:r w:rsidRPr="009412BD">
        <w:rPr>
          <w:rFonts w:ascii="Arial" w:eastAsia="SimSun" w:hAnsi="Arial" w:cs="Arial"/>
          <w:sz w:val="21"/>
          <w:szCs w:val="21"/>
          <w:lang w:eastAsia="zh-CN" w:bidi="hi-IN"/>
        </w:rPr>
        <w:t>, en particular en lo relativo a la memoria de los sistemas, su trazabilidad y los posibles efectos en cascada entre modelos interconectados.</w:t>
      </w:r>
    </w:p>
    <w:p w14:paraId="6A9463CC" w14:textId="77777777" w:rsidR="009412BD" w:rsidRPr="009412BD" w:rsidRDefault="009412BD" w:rsidP="009412BD">
      <w:pPr>
        <w:pStyle w:val="Ttulo2"/>
        <w:jc w:val="both"/>
        <w:rPr>
          <w:rFonts w:ascii="Arial" w:eastAsia="SimSun" w:hAnsi="Arial" w:cs="Arial"/>
          <w:b/>
          <w:bCs/>
          <w:color w:val="auto"/>
          <w:sz w:val="24"/>
          <w:szCs w:val="24"/>
        </w:rPr>
      </w:pPr>
      <w:r w:rsidRPr="009412BD">
        <w:rPr>
          <w:rFonts w:ascii="Arial" w:eastAsia="SimSun" w:hAnsi="Arial" w:cs="Arial"/>
          <w:b/>
          <w:bCs/>
          <w:color w:val="auto"/>
          <w:sz w:val="24"/>
          <w:szCs w:val="24"/>
        </w:rPr>
        <w:t>Ómnibus Digital: definición de dato personal, brechas y simplificación</w:t>
      </w:r>
    </w:p>
    <w:p w14:paraId="59C5735B" w14:textId="77777777"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En la primera mesa redonda, </w:t>
      </w:r>
      <w:r w:rsidRPr="009412BD">
        <w:rPr>
          <w:rFonts w:ascii="Arial" w:eastAsia="SimSun" w:hAnsi="Arial" w:cs="Arial"/>
          <w:b/>
          <w:bCs/>
          <w:sz w:val="21"/>
          <w:szCs w:val="21"/>
          <w:lang w:eastAsia="zh-CN" w:bidi="hi-IN"/>
        </w:rPr>
        <w:t>Joaquín Pérez Catalán</w:t>
      </w:r>
      <w:r w:rsidRPr="009412BD">
        <w:rPr>
          <w:rFonts w:ascii="Arial" w:eastAsia="SimSun" w:hAnsi="Arial" w:cs="Arial"/>
          <w:sz w:val="21"/>
          <w:szCs w:val="21"/>
          <w:lang w:eastAsia="zh-CN" w:bidi="hi-IN"/>
        </w:rPr>
        <w:t>, director de Relaciones Internacionales de la AEPD, desgranó los principales puntos de la reforma y expresó reservas respecto a la nueva definición de dato personal propuesta por la Comisión Europea. A su juicio, restringir el concepto a información “razonablemente identificable” podría introducir inseguridad jurídica y abrir la puerta a interpretaciones divergentes entre autoridades de control.</w:t>
      </w:r>
    </w:p>
    <w:p w14:paraId="06E759A1" w14:textId="508D418F" w:rsidR="009412BD" w:rsidRPr="009412BD" w:rsidRDefault="000A4C69" w:rsidP="009412BD">
      <w:pPr>
        <w:pStyle w:val="NormalWeb"/>
        <w:jc w:val="both"/>
        <w:rPr>
          <w:rFonts w:ascii="Arial" w:eastAsia="SimSun" w:hAnsi="Arial" w:cs="Arial"/>
          <w:sz w:val="21"/>
          <w:szCs w:val="21"/>
          <w:lang w:eastAsia="zh-CN" w:bidi="hi-IN"/>
        </w:rPr>
      </w:pPr>
      <w:r>
        <w:rPr>
          <w:rFonts w:ascii="Arial" w:eastAsia="SimSun" w:hAnsi="Arial" w:cs="Arial"/>
          <w:sz w:val="21"/>
          <w:szCs w:val="21"/>
          <w:lang w:eastAsia="zh-CN" w:bidi="hi-IN"/>
        </w:rPr>
        <w:t xml:space="preserve">Pérez Catalán </w:t>
      </w:r>
      <w:r w:rsidR="009412BD" w:rsidRPr="009412BD">
        <w:rPr>
          <w:rFonts w:ascii="Arial" w:eastAsia="SimSun" w:hAnsi="Arial" w:cs="Arial"/>
          <w:sz w:val="21"/>
          <w:szCs w:val="21"/>
          <w:lang w:eastAsia="zh-CN" w:bidi="hi-IN"/>
        </w:rPr>
        <w:t>valoró positivamente la clarificación del artículo 9 para el uso de biometría en infraestructuras críticas bajo estrictas garantías</w:t>
      </w:r>
      <w:r>
        <w:rPr>
          <w:rFonts w:ascii="Arial" w:eastAsia="SimSun" w:hAnsi="Arial" w:cs="Arial"/>
          <w:sz w:val="21"/>
          <w:szCs w:val="21"/>
          <w:lang w:eastAsia="zh-CN" w:bidi="hi-IN"/>
        </w:rPr>
        <w:t xml:space="preserve"> y</w:t>
      </w:r>
      <w:r w:rsidR="009412BD" w:rsidRPr="009412BD">
        <w:rPr>
          <w:rFonts w:ascii="Arial" w:eastAsia="SimSun" w:hAnsi="Arial" w:cs="Arial"/>
          <w:sz w:val="21"/>
          <w:szCs w:val="21"/>
          <w:lang w:eastAsia="zh-CN" w:bidi="hi-IN"/>
        </w:rPr>
        <w:t xml:space="preserve"> </w:t>
      </w:r>
      <w:r w:rsidRPr="009412BD">
        <w:rPr>
          <w:rFonts w:ascii="Arial" w:eastAsia="SimSun" w:hAnsi="Arial" w:cs="Arial"/>
          <w:sz w:val="21"/>
          <w:szCs w:val="21"/>
          <w:lang w:eastAsia="zh-CN" w:bidi="hi-IN"/>
        </w:rPr>
        <w:t>los esfuerzos de armonización en materia de investigación científic</w:t>
      </w:r>
      <w:r>
        <w:rPr>
          <w:rFonts w:ascii="Arial" w:eastAsia="SimSun" w:hAnsi="Arial" w:cs="Arial"/>
          <w:sz w:val="21"/>
          <w:szCs w:val="21"/>
          <w:lang w:eastAsia="zh-CN" w:bidi="hi-IN"/>
        </w:rPr>
        <w:t>a, aunque sobre este último punto</w:t>
      </w:r>
      <w:r w:rsidRPr="009412BD">
        <w:rPr>
          <w:rFonts w:ascii="Arial" w:eastAsia="SimSun" w:hAnsi="Arial" w:cs="Arial"/>
          <w:sz w:val="21"/>
          <w:szCs w:val="21"/>
          <w:lang w:eastAsia="zh-CN" w:bidi="hi-IN"/>
        </w:rPr>
        <w:t xml:space="preserve"> </w:t>
      </w:r>
      <w:r w:rsidR="009412BD" w:rsidRPr="009412BD">
        <w:rPr>
          <w:rFonts w:ascii="Arial" w:eastAsia="SimSun" w:hAnsi="Arial" w:cs="Arial"/>
          <w:sz w:val="21"/>
          <w:szCs w:val="21"/>
          <w:lang w:eastAsia="zh-CN" w:bidi="hi-IN"/>
        </w:rPr>
        <w:t>advirtió que la definición propuesta podría resultar excesivamente limitada al vincularse casi exclusivamente a la innovación, dejando fuera investigaciones básicas esenciales para el avance social. Asimismo, mostró su preocupación por la limitación de la obligación de notificar brechas de seguridad únicamente a las de “alto riesgo”, al considerar que esta medida puede resultar contraproducente para las pymes, al trasladarles una valoración técnica compleja sobre el nivel de riesgo.</w:t>
      </w:r>
    </w:p>
    <w:p w14:paraId="74663AB8" w14:textId="420C0EB6" w:rsidR="009412BD" w:rsidRPr="009412BD" w:rsidRDefault="009412BD" w:rsidP="009412BD">
      <w:pPr>
        <w:pStyle w:val="NormalWeb"/>
        <w:jc w:val="both"/>
        <w:rPr>
          <w:rFonts w:ascii="Arial" w:eastAsia="SimSun" w:hAnsi="Arial" w:cs="Arial"/>
          <w:sz w:val="21"/>
          <w:szCs w:val="21"/>
          <w:lang w:eastAsia="zh-CN" w:bidi="hi-IN"/>
        </w:rPr>
      </w:pPr>
      <w:r w:rsidRPr="001B4849">
        <w:rPr>
          <w:rFonts w:ascii="Arial" w:eastAsia="SimSun" w:hAnsi="Arial" w:cs="Arial"/>
          <w:b/>
          <w:bCs/>
          <w:sz w:val="21"/>
          <w:szCs w:val="21"/>
          <w:lang w:eastAsia="zh-CN" w:bidi="hi-IN"/>
        </w:rPr>
        <w:t xml:space="preserve">Cecilia Álvarez </w:t>
      </w:r>
      <w:proofErr w:type="spellStart"/>
      <w:r w:rsidRPr="001B4849">
        <w:rPr>
          <w:rFonts w:ascii="Arial" w:eastAsia="SimSun" w:hAnsi="Arial" w:cs="Arial"/>
          <w:b/>
          <w:bCs/>
          <w:sz w:val="21"/>
          <w:szCs w:val="21"/>
          <w:lang w:eastAsia="zh-CN" w:bidi="hi-IN"/>
        </w:rPr>
        <w:t>Rigaudias</w:t>
      </w:r>
      <w:proofErr w:type="spellEnd"/>
      <w:r w:rsidRPr="009412BD">
        <w:rPr>
          <w:rFonts w:ascii="Arial" w:eastAsia="SimSun" w:hAnsi="Arial" w:cs="Arial"/>
          <w:sz w:val="21"/>
          <w:szCs w:val="21"/>
          <w:lang w:eastAsia="zh-CN" w:bidi="hi-IN"/>
        </w:rPr>
        <w:t xml:space="preserve">, EMEA </w:t>
      </w:r>
      <w:proofErr w:type="spellStart"/>
      <w:r w:rsidRPr="009412BD">
        <w:rPr>
          <w:rFonts w:ascii="Arial" w:eastAsia="SimSun" w:hAnsi="Arial" w:cs="Arial"/>
          <w:sz w:val="21"/>
          <w:szCs w:val="21"/>
          <w:lang w:eastAsia="zh-CN" w:bidi="hi-IN"/>
        </w:rPr>
        <w:t>Privacy</w:t>
      </w:r>
      <w:proofErr w:type="spellEnd"/>
      <w:r w:rsidRPr="009412BD">
        <w:rPr>
          <w:rFonts w:ascii="Arial" w:eastAsia="SimSun" w:hAnsi="Arial" w:cs="Arial"/>
          <w:sz w:val="21"/>
          <w:szCs w:val="21"/>
          <w:lang w:eastAsia="zh-CN" w:bidi="hi-IN"/>
        </w:rPr>
        <w:t xml:space="preserve"> </w:t>
      </w:r>
      <w:proofErr w:type="spellStart"/>
      <w:r w:rsidRPr="009412BD">
        <w:rPr>
          <w:rFonts w:ascii="Arial" w:eastAsia="SimSun" w:hAnsi="Arial" w:cs="Arial"/>
          <w:sz w:val="21"/>
          <w:szCs w:val="21"/>
          <w:lang w:eastAsia="zh-CN" w:bidi="hi-IN"/>
        </w:rPr>
        <w:t>Policy</w:t>
      </w:r>
      <w:proofErr w:type="spellEnd"/>
      <w:r w:rsidRPr="009412BD">
        <w:rPr>
          <w:rFonts w:ascii="Arial" w:eastAsia="SimSun" w:hAnsi="Arial" w:cs="Arial"/>
          <w:sz w:val="21"/>
          <w:szCs w:val="21"/>
          <w:lang w:eastAsia="zh-CN" w:bidi="hi-IN"/>
        </w:rPr>
        <w:t xml:space="preserve"> </w:t>
      </w:r>
      <w:proofErr w:type="gramStart"/>
      <w:r w:rsidRPr="009412BD">
        <w:rPr>
          <w:rFonts w:ascii="Arial" w:eastAsia="SimSun" w:hAnsi="Arial" w:cs="Arial"/>
          <w:sz w:val="21"/>
          <w:szCs w:val="21"/>
          <w:lang w:eastAsia="zh-CN" w:bidi="hi-IN"/>
        </w:rPr>
        <w:t>Director</w:t>
      </w:r>
      <w:proofErr w:type="gramEnd"/>
      <w:r w:rsidRPr="009412BD">
        <w:rPr>
          <w:rFonts w:ascii="Arial" w:eastAsia="SimSun" w:hAnsi="Arial" w:cs="Arial"/>
          <w:sz w:val="21"/>
          <w:szCs w:val="21"/>
          <w:lang w:eastAsia="zh-CN" w:bidi="hi-IN"/>
        </w:rPr>
        <w:t xml:space="preserve"> de Meta, situó el debate en el contexto de la competitividad europea y defendió la necesidad de incorporar la innovación como elemento estructural de la cultura regulatoria. Si bien la industria ha acogido con interés los intentos de simplificación, los consideró insuficientes y alertó de que la proliferación normativa puede absorber porcentajes muy elevados de recursos empresariales destinados al cumplimiento. En este sentido, señaló que hasta un 30 % de los ingresos de algunas compañías se destinan ya a </w:t>
      </w:r>
      <w:proofErr w:type="spellStart"/>
      <w:r w:rsidRPr="009412BD">
        <w:rPr>
          <w:rFonts w:ascii="Arial" w:eastAsia="SimSun" w:hAnsi="Arial" w:cs="Arial"/>
          <w:sz w:val="21"/>
          <w:szCs w:val="21"/>
          <w:lang w:eastAsia="zh-CN" w:bidi="hi-IN"/>
        </w:rPr>
        <w:t>compliance</w:t>
      </w:r>
      <w:proofErr w:type="spellEnd"/>
      <w:r w:rsidRPr="009412BD">
        <w:rPr>
          <w:rFonts w:ascii="Arial" w:eastAsia="SimSun" w:hAnsi="Arial" w:cs="Arial"/>
          <w:sz w:val="21"/>
          <w:szCs w:val="21"/>
          <w:lang w:eastAsia="zh-CN" w:bidi="hi-IN"/>
        </w:rPr>
        <w:t>, un coste que</w:t>
      </w:r>
      <w:r w:rsidR="001B4849">
        <w:rPr>
          <w:rFonts w:ascii="Arial" w:eastAsia="SimSun" w:hAnsi="Arial" w:cs="Arial"/>
          <w:sz w:val="21"/>
          <w:szCs w:val="21"/>
          <w:lang w:eastAsia="zh-CN" w:bidi="hi-IN"/>
        </w:rPr>
        <w:t xml:space="preserve">, </w:t>
      </w:r>
      <w:r w:rsidRPr="009412BD">
        <w:rPr>
          <w:rFonts w:ascii="Arial" w:eastAsia="SimSun" w:hAnsi="Arial" w:cs="Arial"/>
          <w:sz w:val="21"/>
          <w:szCs w:val="21"/>
          <w:lang w:eastAsia="zh-CN" w:bidi="hi-IN"/>
        </w:rPr>
        <w:t>según indicó</w:t>
      </w:r>
      <w:r w:rsidR="001B4849">
        <w:rPr>
          <w:rFonts w:ascii="Arial" w:eastAsia="SimSun" w:hAnsi="Arial" w:cs="Arial"/>
          <w:sz w:val="21"/>
          <w:szCs w:val="21"/>
          <w:lang w:eastAsia="zh-CN" w:bidi="hi-IN"/>
        </w:rPr>
        <w:t>,</w:t>
      </w:r>
      <w:r w:rsidRPr="009412BD">
        <w:rPr>
          <w:rFonts w:ascii="Arial" w:eastAsia="SimSun" w:hAnsi="Arial" w:cs="Arial"/>
          <w:sz w:val="21"/>
          <w:szCs w:val="21"/>
          <w:lang w:eastAsia="zh-CN" w:bidi="hi-IN"/>
        </w:rPr>
        <w:t xml:space="preserve"> merma la capacidad innovadora.</w:t>
      </w:r>
    </w:p>
    <w:p w14:paraId="10E79EC1" w14:textId="77777777"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Desde la perspectiva de operador, </w:t>
      </w:r>
      <w:r w:rsidRPr="001B4849">
        <w:rPr>
          <w:rFonts w:ascii="Arial" w:eastAsia="SimSun" w:hAnsi="Arial" w:cs="Arial"/>
          <w:b/>
          <w:bCs/>
          <w:sz w:val="21"/>
          <w:szCs w:val="21"/>
          <w:lang w:eastAsia="zh-CN" w:bidi="hi-IN"/>
        </w:rPr>
        <w:t>Antonio Muñoz Marcos</w:t>
      </w:r>
      <w:r w:rsidRPr="009412BD">
        <w:rPr>
          <w:rFonts w:ascii="Arial" w:eastAsia="SimSun" w:hAnsi="Arial" w:cs="Arial"/>
          <w:sz w:val="21"/>
          <w:szCs w:val="21"/>
          <w:lang w:eastAsia="zh-CN" w:bidi="hi-IN"/>
        </w:rPr>
        <w:t>, director de Protección de Datos de la Oficina Global de DPO de Telefónica S.A., insistió en la importancia de aplicar los principios de “</w:t>
      </w:r>
      <w:proofErr w:type="spellStart"/>
      <w:r w:rsidRPr="001B4849">
        <w:rPr>
          <w:rFonts w:ascii="Arial" w:eastAsia="SimSun" w:hAnsi="Arial" w:cs="Arial"/>
          <w:i/>
          <w:iCs/>
          <w:sz w:val="21"/>
          <w:szCs w:val="21"/>
          <w:lang w:eastAsia="zh-CN" w:bidi="hi-IN"/>
        </w:rPr>
        <w:t>better</w:t>
      </w:r>
      <w:proofErr w:type="spellEnd"/>
      <w:r w:rsidRPr="001B4849">
        <w:rPr>
          <w:rFonts w:ascii="Arial" w:eastAsia="SimSun" w:hAnsi="Arial" w:cs="Arial"/>
          <w:i/>
          <w:iCs/>
          <w:sz w:val="21"/>
          <w:szCs w:val="21"/>
          <w:lang w:eastAsia="zh-CN" w:bidi="hi-IN"/>
        </w:rPr>
        <w:t xml:space="preserve"> </w:t>
      </w:r>
      <w:proofErr w:type="spellStart"/>
      <w:r w:rsidRPr="001B4849">
        <w:rPr>
          <w:rFonts w:ascii="Arial" w:eastAsia="SimSun" w:hAnsi="Arial" w:cs="Arial"/>
          <w:i/>
          <w:iCs/>
          <w:sz w:val="21"/>
          <w:szCs w:val="21"/>
          <w:lang w:eastAsia="zh-CN" w:bidi="hi-IN"/>
        </w:rPr>
        <w:t>regulation</w:t>
      </w:r>
      <w:proofErr w:type="spellEnd"/>
      <w:r w:rsidRPr="009412BD">
        <w:rPr>
          <w:rFonts w:ascii="Arial" w:eastAsia="SimSun" w:hAnsi="Arial" w:cs="Arial"/>
          <w:sz w:val="21"/>
          <w:szCs w:val="21"/>
          <w:lang w:eastAsia="zh-CN" w:bidi="hi-IN"/>
        </w:rPr>
        <w:t>”: coherencia con el resto del acervo digital, previsibilidad, estabilidad y revisión periódica. Aunque valoró la intención simplificadora del Ómnibus, advirtió de que la introducción de conceptos jurídicos indeterminados y las remisiones constantes a futuras guías pueden trasladar la incertidumbre a otros niveles, incrementando la complejidad estructural para los operadores económicos.</w:t>
      </w:r>
    </w:p>
    <w:p w14:paraId="20C219F9" w14:textId="77777777" w:rsidR="009412BD" w:rsidRPr="001B4849" w:rsidRDefault="009412BD" w:rsidP="009412BD">
      <w:pPr>
        <w:pStyle w:val="Ttulo2"/>
        <w:jc w:val="both"/>
        <w:rPr>
          <w:rFonts w:ascii="Arial" w:eastAsia="SimSun" w:hAnsi="Arial" w:cs="Arial"/>
          <w:b/>
          <w:bCs/>
          <w:color w:val="auto"/>
          <w:sz w:val="24"/>
          <w:szCs w:val="24"/>
        </w:rPr>
      </w:pPr>
      <w:r w:rsidRPr="001B4849">
        <w:rPr>
          <w:rFonts w:ascii="Arial" w:eastAsia="SimSun" w:hAnsi="Arial" w:cs="Arial"/>
          <w:b/>
          <w:bCs/>
          <w:color w:val="auto"/>
          <w:sz w:val="24"/>
          <w:szCs w:val="24"/>
        </w:rPr>
        <w:t>IA y criminalidad: nuevas amenazas y desafíos penales</w:t>
      </w:r>
    </w:p>
    <w:p w14:paraId="516B205A" w14:textId="77777777"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La segunda mesa redonda abordó la incidencia del uso irregular de la IA en la actividad criminal. </w:t>
      </w:r>
      <w:r w:rsidRPr="001B4849">
        <w:rPr>
          <w:rFonts w:ascii="Arial" w:eastAsia="SimSun" w:hAnsi="Arial" w:cs="Arial"/>
          <w:b/>
          <w:bCs/>
          <w:sz w:val="21"/>
          <w:szCs w:val="21"/>
          <w:lang w:eastAsia="zh-CN" w:bidi="hi-IN"/>
        </w:rPr>
        <w:t>Elvira Tejada</w:t>
      </w:r>
      <w:r w:rsidRPr="009412BD">
        <w:rPr>
          <w:rFonts w:ascii="Arial" w:eastAsia="SimSun" w:hAnsi="Arial" w:cs="Arial"/>
          <w:sz w:val="21"/>
          <w:szCs w:val="21"/>
          <w:lang w:eastAsia="zh-CN" w:bidi="hi-IN"/>
        </w:rPr>
        <w:t xml:space="preserve">, fiscal de Sala del Tribunal Supremo de Delitos Informáticos, alertó sobre la aparición de nuevas formas de agresión digital, como los </w:t>
      </w:r>
      <w:proofErr w:type="spellStart"/>
      <w:r w:rsidRPr="001B4849">
        <w:rPr>
          <w:rFonts w:ascii="Arial" w:eastAsia="SimSun" w:hAnsi="Arial" w:cs="Arial"/>
          <w:i/>
          <w:iCs/>
          <w:sz w:val="21"/>
          <w:szCs w:val="21"/>
          <w:lang w:eastAsia="zh-CN" w:bidi="hi-IN"/>
        </w:rPr>
        <w:t>deepfakes</w:t>
      </w:r>
      <w:proofErr w:type="spellEnd"/>
      <w:r w:rsidRPr="009412BD">
        <w:rPr>
          <w:rFonts w:ascii="Arial" w:eastAsia="SimSun" w:hAnsi="Arial" w:cs="Arial"/>
          <w:sz w:val="21"/>
          <w:szCs w:val="21"/>
          <w:lang w:eastAsia="zh-CN" w:bidi="hi-IN"/>
        </w:rPr>
        <w:t xml:space="preserve"> aplicados al fraude bancario, la creación de identidades sintéticas o la sofisticación de campañas de </w:t>
      </w:r>
      <w:r w:rsidRPr="001B4849">
        <w:rPr>
          <w:rFonts w:ascii="Arial" w:eastAsia="SimSun" w:hAnsi="Arial" w:cs="Arial"/>
          <w:i/>
          <w:iCs/>
          <w:sz w:val="21"/>
          <w:szCs w:val="21"/>
          <w:lang w:eastAsia="zh-CN" w:bidi="hi-IN"/>
        </w:rPr>
        <w:t>phishing</w:t>
      </w:r>
      <w:r w:rsidRPr="009412BD">
        <w:rPr>
          <w:rFonts w:ascii="Arial" w:eastAsia="SimSun" w:hAnsi="Arial" w:cs="Arial"/>
          <w:sz w:val="21"/>
          <w:szCs w:val="21"/>
          <w:lang w:eastAsia="zh-CN" w:bidi="hi-IN"/>
        </w:rPr>
        <w:t xml:space="preserve"> mediante análisis masivo de datos. Defendió la necesidad de adecuar el Código Penal para tipificar de forma autónoma determinadas conductas y reforzar la protección de menores frente a estos riesgos.</w:t>
      </w:r>
    </w:p>
    <w:p w14:paraId="15C4EDB2" w14:textId="3B348D69" w:rsidR="009412BD" w:rsidRPr="009412BD" w:rsidRDefault="009412BD" w:rsidP="009412BD">
      <w:pPr>
        <w:pStyle w:val="NormalWeb"/>
        <w:jc w:val="both"/>
        <w:rPr>
          <w:rFonts w:ascii="Arial" w:eastAsia="SimSun" w:hAnsi="Arial" w:cs="Arial"/>
          <w:sz w:val="21"/>
          <w:szCs w:val="21"/>
          <w:lang w:eastAsia="zh-CN" w:bidi="hi-IN"/>
        </w:rPr>
      </w:pPr>
      <w:r w:rsidRPr="001B4849">
        <w:rPr>
          <w:rFonts w:ascii="Arial" w:eastAsia="SimSun" w:hAnsi="Arial" w:cs="Arial"/>
          <w:b/>
          <w:bCs/>
          <w:sz w:val="21"/>
          <w:szCs w:val="21"/>
          <w:lang w:eastAsia="zh-CN" w:bidi="hi-IN"/>
        </w:rPr>
        <w:lastRenderedPageBreak/>
        <w:t>Eloy Velasco</w:t>
      </w:r>
      <w:r w:rsidRPr="009412BD">
        <w:rPr>
          <w:rFonts w:ascii="Arial" w:eastAsia="SimSun" w:hAnsi="Arial" w:cs="Arial"/>
          <w:sz w:val="21"/>
          <w:szCs w:val="21"/>
          <w:lang w:eastAsia="zh-CN" w:bidi="hi-IN"/>
        </w:rPr>
        <w:t xml:space="preserve">, magistrado de la Sala de Apelación de la Audiencia Nacional, abordó el uso de herramientas predictivas en la investigación penal y en la adopción de medidas cautelares, planteando escenarios en los que la IA podría asistir en la valoración del riesgo de fuga o de reiteración delictiva. No obstante, subrayó los dilemas asociados a la transparencia, la </w:t>
      </w:r>
      <w:proofErr w:type="spellStart"/>
      <w:r w:rsidRPr="009412BD">
        <w:rPr>
          <w:rFonts w:ascii="Arial" w:eastAsia="SimSun" w:hAnsi="Arial" w:cs="Arial"/>
          <w:sz w:val="21"/>
          <w:szCs w:val="21"/>
          <w:lang w:eastAsia="zh-CN" w:bidi="hi-IN"/>
        </w:rPr>
        <w:t>explicabilidad</w:t>
      </w:r>
      <w:proofErr w:type="spellEnd"/>
      <w:r w:rsidRPr="009412BD">
        <w:rPr>
          <w:rFonts w:ascii="Arial" w:eastAsia="SimSun" w:hAnsi="Arial" w:cs="Arial"/>
          <w:sz w:val="21"/>
          <w:szCs w:val="21"/>
          <w:lang w:eastAsia="zh-CN" w:bidi="hi-IN"/>
        </w:rPr>
        <w:t xml:space="preserve"> y la posible existencia de sesgos.</w:t>
      </w:r>
    </w:p>
    <w:p w14:paraId="3EDF86B4" w14:textId="77777777" w:rsidR="009412BD" w:rsidRPr="009412BD" w:rsidRDefault="009412BD" w:rsidP="009412BD">
      <w:pPr>
        <w:pStyle w:val="NormalWeb"/>
        <w:jc w:val="both"/>
        <w:rPr>
          <w:rFonts w:ascii="Arial" w:eastAsia="SimSun" w:hAnsi="Arial" w:cs="Arial"/>
          <w:sz w:val="21"/>
          <w:szCs w:val="21"/>
          <w:lang w:eastAsia="zh-CN" w:bidi="hi-IN"/>
        </w:rPr>
      </w:pPr>
      <w:r w:rsidRPr="001B4849">
        <w:rPr>
          <w:rFonts w:ascii="Arial" w:eastAsia="SimSun" w:hAnsi="Arial" w:cs="Arial"/>
          <w:b/>
          <w:bCs/>
          <w:sz w:val="21"/>
          <w:szCs w:val="21"/>
          <w:lang w:eastAsia="zh-CN" w:bidi="hi-IN"/>
        </w:rPr>
        <w:t>José García Serrano</w:t>
      </w:r>
      <w:r w:rsidRPr="009412BD">
        <w:rPr>
          <w:rFonts w:ascii="Arial" w:eastAsia="SimSun" w:hAnsi="Arial" w:cs="Arial"/>
          <w:sz w:val="21"/>
          <w:szCs w:val="21"/>
          <w:lang w:eastAsia="zh-CN" w:bidi="hi-IN"/>
        </w:rPr>
        <w:t>, comisario principal y jefe de la Unidad Central de Ciberdelincuencia, destacó que aproximadamente el 20 % de los delitos denunciados en España están ya vinculados al ciberespacio, con incrementos anuales significativos. A su juicio, la combinación de exfiltración masiva de datos e inteligencia artificial está transformando el fenómeno criminal y facilitando modelos de “</w:t>
      </w:r>
      <w:proofErr w:type="spellStart"/>
      <w:r w:rsidRPr="009412BD">
        <w:rPr>
          <w:rFonts w:ascii="Arial" w:eastAsia="SimSun" w:hAnsi="Arial" w:cs="Arial"/>
          <w:sz w:val="21"/>
          <w:szCs w:val="21"/>
          <w:lang w:eastAsia="zh-CN" w:bidi="hi-IN"/>
        </w:rPr>
        <w:t>crime</w:t>
      </w:r>
      <w:proofErr w:type="spellEnd"/>
      <w:r w:rsidRPr="009412BD">
        <w:rPr>
          <w:rFonts w:ascii="Arial" w:eastAsia="SimSun" w:hAnsi="Arial" w:cs="Arial"/>
          <w:sz w:val="21"/>
          <w:szCs w:val="21"/>
          <w:lang w:eastAsia="zh-CN" w:bidi="hi-IN"/>
        </w:rPr>
        <w:t xml:space="preserve"> as a </w:t>
      </w:r>
      <w:proofErr w:type="spellStart"/>
      <w:r w:rsidRPr="009412BD">
        <w:rPr>
          <w:rFonts w:ascii="Arial" w:eastAsia="SimSun" w:hAnsi="Arial" w:cs="Arial"/>
          <w:sz w:val="21"/>
          <w:szCs w:val="21"/>
          <w:lang w:eastAsia="zh-CN" w:bidi="hi-IN"/>
        </w:rPr>
        <w:t>service</w:t>
      </w:r>
      <w:proofErr w:type="spellEnd"/>
      <w:r w:rsidRPr="009412BD">
        <w:rPr>
          <w:rFonts w:ascii="Arial" w:eastAsia="SimSun" w:hAnsi="Arial" w:cs="Arial"/>
          <w:sz w:val="21"/>
          <w:szCs w:val="21"/>
          <w:lang w:eastAsia="zh-CN" w:bidi="hi-IN"/>
        </w:rPr>
        <w:t>”.</w:t>
      </w:r>
    </w:p>
    <w:p w14:paraId="203F7458" w14:textId="77777777"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En la misma línea, el teniente coronel </w:t>
      </w:r>
      <w:r w:rsidRPr="001B4849">
        <w:rPr>
          <w:rFonts w:ascii="Arial" w:eastAsia="SimSun" w:hAnsi="Arial" w:cs="Arial"/>
          <w:b/>
          <w:bCs/>
          <w:sz w:val="21"/>
          <w:szCs w:val="21"/>
          <w:lang w:eastAsia="zh-CN" w:bidi="hi-IN"/>
        </w:rPr>
        <w:t xml:space="preserve">Alberto </w:t>
      </w:r>
      <w:proofErr w:type="spellStart"/>
      <w:r w:rsidRPr="001B4849">
        <w:rPr>
          <w:rFonts w:ascii="Arial" w:eastAsia="SimSun" w:hAnsi="Arial" w:cs="Arial"/>
          <w:b/>
          <w:bCs/>
          <w:sz w:val="21"/>
          <w:szCs w:val="21"/>
          <w:lang w:eastAsia="zh-CN" w:bidi="hi-IN"/>
        </w:rPr>
        <w:t>Rodao</w:t>
      </w:r>
      <w:proofErr w:type="spellEnd"/>
      <w:r w:rsidRPr="001B4849">
        <w:rPr>
          <w:rFonts w:ascii="Arial" w:eastAsia="SimSun" w:hAnsi="Arial" w:cs="Arial"/>
          <w:b/>
          <w:bCs/>
          <w:sz w:val="21"/>
          <w:szCs w:val="21"/>
          <w:lang w:eastAsia="zh-CN" w:bidi="hi-IN"/>
        </w:rPr>
        <w:t xml:space="preserve"> Martín</w:t>
      </w:r>
      <w:r w:rsidRPr="009412BD">
        <w:rPr>
          <w:rFonts w:ascii="Arial" w:eastAsia="SimSun" w:hAnsi="Arial" w:cs="Arial"/>
          <w:sz w:val="21"/>
          <w:szCs w:val="21"/>
          <w:lang w:eastAsia="zh-CN" w:bidi="hi-IN"/>
        </w:rPr>
        <w:t xml:space="preserve">, jefe del Departamento contra el Cibercrimen de la UCO (DC3), describió el entorno digital como un espacio sin fronteras donde los datos, convertidos en activo estratégico, son objeto de robo, compraventa y reutilización delictiva. </w:t>
      </w:r>
      <w:proofErr w:type="spellStart"/>
      <w:r w:rsidRPr="009412BD">
        <w:rPr>
          <w:rFonts w:ascii="Arial" w:eastAsia="SimSun" w:hAnsi="Arial" w:cs="Arial"/>
          <w:sz w:val="21"/>
          <w:szCs w:val="21"/>
          <w:lang w:eastAsia="zh-CN" w:bidi="hi-IN"/>
        </w:rPr>
        <w:t>Rodao</w:t>
      </w:r>
      <w:proofErr w:type="spellEnd"/>
      <w:r w:rsidRPr="009412BD">
        <w:rPr>
          <w:rFonts w:ascii="Arial" w:eastAsia="SimSun" w:hAnsi="Arial" w:cs="Arial"/>
          <w:sz w:val="21"/>
          <w:szCs w:val="21"/>
          <w:lang w:eastAsia="zh-CN" w:bidi="hi-IN"/>
        </w:rPr>
        <w:t xml:space="preserve"> reclamó herramientas legales adaptadas al ritmo tecnológico y advirtió de la dificultad de perseguir estructuras criminales descentralizadas en entornos digitales.</w:t>
      </w:r>
    </w:p>
    <w:p w14:paraId="3D5F1C5A" w14:textId="77777777" w:rsidR="009412BD" w:rsidRPr="001B4849" w:rsidRDefault="009412BD" w:rsidP="009412BD">
      <w:pPr>
        <w:pStyle w:val="Ttulo2"/>
        <w:jc w:val="both"/>
        <w:rPr>
          <w:rFonts w:ascii="Arial" w:eastAsia="SimSun" w:hAnsi="Arial" w:cs="Arial"/>
          <w:b/>
          <w:bCs/>
          <w:color w:val="auto"/>
          <w:sz w:val="22"/>
          <w:szCs w:val="22"/>
        </w:rPr>
      </w:pPr>
      <w:r w:rsidRPr="001B4849">
        <w:rPr>
          <w:rFonts w:ascii="Arial" w:eastAsia="SimSun" w:hAnsi="Arial" w:cs="Arial"/>
          <w:b/>
          <w:bCs/>
          <w:color w:val="auto"/>
          <w:sz w:val="22"/>
          <w:szCs w:val="22"/>
        </w:rPr>
        <w:t>El papel del Supervisor Europeo y la cultura de cumplimiento</w:t>
      </w:r>
    </w:p>
    <w:p w14:paraId="04CF6E02" w14:textId="77777777"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La ponencia individual corrió a cargo de </w:t>
      </w:r>
      <w:r w:rsidRPr="001B4849">
        <w:rPr>
          <w:rFonts w:ascii="Arial" w:eastAsia="SimSun" w:hAnsi="Arial" w:cs="Arial"/>
          <w:b/>
          <w:bCs/>
          <w:sz w:val="21"/>
          <w:szCs w:val="21"/>
          <w:lang w:eastAsia="zh-CN" w:bidi="hi-IN"/>
        </w:rPr>
        <w:t>Sonia Pérez Romero</w:t>
      </w:r>
      <w:r w:rsidRPr="009412BD">
        <w:rPr>
          <w:rFonts w:ascii="Arial" w:eastAsia="SimSun" w:hAnsi="Arial" w:cs="Arial"/>
          <w:sz w:val="21"/>
          <w:szCs w:val="21"/>
          <w:lang w:eastAsia="zh-CN" w:bidi="hi-IN"/>
        </w:rPr>
        <w:t xml:space="preserve">, Head </w:t>
      </w:r>
      <w:proofErr w:type="spellStart"/>
      <w:r w:rsidRPr="009412BD">
        <w:rPr>
          <w:rFonts w:ascii="Arial" w:eastAsia="SimSun" w:hAnsi="Arial" w:cs="Arial"/>
          <w:sz w:val="21"/>
          <w:szCs w:val="21"/>
          <w:lang w:eastAsia="zh-CN" w:bidi="hi-IN"/>
        </w:rPr>
        <w:t>of</w:t>
      </w:r>
      <w:proofErr w:type="spellEnd"/>
      <w:r w:rsidRPr="009412BD">
        <w:rPr>
          <w:rFonts w:ascii="Arial" w:eastAsia="SimSun" w:hAnsi="Arial" w:cs="Arial"/>
          <w:sz w:val="21"/>
          <w:szCs w:val="21"/>
          <w:lang w:eastAsia="zh-CN" w:bidi="hi-IN"/>
        </w:rPr>
        <w:t xml:space="preserve"> </w:t>
      </w:r>
      <w:proofErr w:type="spellStart"/>
      <w:r w:rsidRPr="009412BD">
        <w:rPr>
          <w:rFonts w:ascii="Arial" w:eastAsia="SimSun" w:hAnsi="Arial" w:cs="Arial"/>
          <w:sz w:val="21"/>
          <w:szCs w:val="21"/>
          <w:lang w:eastAsia="zh-CN" w:bidi="hi-IN"/>
        </w:rPr>
        <w:t>Unit</w:t>
      </w:r>
      <w:proofErr w:type="spellEnd"/>
      <w:r w:rsidRPr="009412BD">
        <w:rPr>
          <w:rFonts w:ascii="Arial" w:eastAsia="SimSun" w:hAnsi="Arial" w:cs="Arial"/>
          <w:sz w:val="21"/>
          <w:szCs w:val="21"/>
          <w:lang w:eastAsia="zh-CN" w:bidi="hi-IN"/>
        </w:rPr>
        <w:t xml:space="preserve"> (ad </w:t>
      </w:r>
      <w:proofErr w:type="spellStart"/>
      <w:r w:rsidRPr="009412BD">
        <w:rPr>
          <w:rFonts w:ascii="Arial" w:eastAsia="SimSun" w:hAnsi="Arial" w:cs="Arial"/>
          <w:sz w:val="21"/>
          <w:szCs w:val="21"/>
          <w:lang w:eastAsia="zh-CN" w:bidi="hi-IN"/>
        </w:rPr>
        <w:t>interim</w:t>
      </w:r>
      <w:proofErr w:type="spellEnd"/>
      <w:r w:rsidRPr="009412BD">
        <w:rPr>
          <w:rFonts w:ascii="Arial" w:eastAsia="SimSun" w:hAnsi="Arial" w:cs="Arial"/>
          <w:sz w:val="21"/>
          <w:szCs w:val="21"/>
          <w:lang w:eastAsia="zh-CN" w:bidi="hi-IN"/>
        </w:rPr>
        <w:t xml:space="preserve">) de la Artificial </w:t>
      </w:r>
      <w:proofErr w:type="spellStart"/>
      <w:r w:rsidRPr="009412BD">
        <w:rPr>
          <w:rFonts w:ascii="Arial" w:eastAsia="SimSun" w:hAnsi="Arial" w:cs="Arial"/>
          <w:sz w:val="21"/>
          <w:szCs w:val="21"/>
          <w:lang w:eastAsia="zh-CN" w:bidi="hi-IN"/>
        </w:rPr>
        <w:t>Intelligence</w:t>
      </w:r>
      <w:proofErr w:type="spellEnd"/>
      <w:r w:rsidRPr="009412BD">
        <w:rPr>
          <w:rFonts w:ascii="Arial" w:eastAsia="SimSun" w:hAnsi="Arial" w:cs="Arial"/>
          <w:sz w:val="21"/>
          <w:szCs w:val="21"/>
          <w:lang w:eastAsia="zh-CN" w:bidi="hi-IN"/>
        </w:rPr>
        <w:t xml:space="preserve"> </w:t>
      </w:r>
      <w:proofErr w:type="spellStart"/>
      <w:r w:rsidRPr="009412BD">
        <w:rPr>
          <w:rFonts w:ascii="Arial" w:eastAsia="SimSun" w:hAnsi="Arial" w:cs="Arial"/>
          <w:sz w:val="21"/>
          <w:szCs w:val="21"/>
          <w:lang w:eastAsia="zh-CN" w:bidi="hi-IN"/>
        </w:rPr>
        <w:t>Unit</w:t>
      </w:r>
      <w:proofErr w:type="spellEnd"/>
      <w:r w:rsidRPr="009412BD">
        <w:rPr>
          <w:rFonts w:ascii="Arial" w:eastAsia="SimSun" w:hAnsi="Arial" w:cs="Arial"/>
          <w:sz w:val="21"/>
          <w:szCs w:val="21"/>
          <w:lang w:eastAsia="zh-CN" w:bidi="hi-IN"/>
        </w:rPr>
        <w:t xml:space="preserve"> del Supervisor Europeo de Protección de Datos (EDPS), quien explicó la transformación institucional emprendida desde 2024 para asumir las nuevas competencias derivadas del Reglamento de IA.</w:t>
      </w:r>
    </w:p>
    <w:p w14:paraId="24BBF6E1" w14:textId="031EF4A0"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Pérez destacó la creación de una red de “AI </w:t>
      </w:r>
      <w:proofErr w:type="spellStart"/>
      <w:r w:rsidRPr="009412BD">
        <w:rPr>
          <w:rFonts w:ascii="Arial" w:eastAsia="SimSun" w:hAnsi="Arial" w:cs="Arial"/>
          <w:sz w:val="21"/>
          <w:szCs w:val="21"/>
          <w:lang w:eastAsia="zh-CN" w:bidi="hi-IN"/>
        </w:rPr>
        <w:t>Correspondents</w:t>
      </w:r>
      <w:proofErr w:type="spellEnd"/>
      <w:r w:rsidRPr="009412BD">
        <w:rPr>
          <w:rFonts w:ascii="Arial" w:eastAsia="SimSun" w:hAnsi="Arial" w:cs="Arial"/>
          <w:sz w:val="21"/>
          <w:szCs w:val="21"/>
          <w:lang w:eastAsia="zh-CN" w:bidi="hi-IN"/>
        </w:rPr>
        <w:t xml:space="preserve">” en todas las instituciones europeas, figuras híbridas entre el </w:t>
      </w:r>
      <w:proofErr w:type="spellStart"/>
      <w:r w:rsidRPr="009412BD">
        <w:rPr>
          <w:rFonts w:ascii="Arial" w:eastAsia="SimSun" w:hAnsi="Arial" w:cs="Arial"/>
          <w:sz w:val="21"/>
          <w:szCs w:val="21"/>
          <w:lang w:eastAsia="zh-CN" w:bidi="hi-IN"/>
        </w:rPr>
        <w:t>Chief</w:t>
      </w:r>
      <w:proofErr w:type="spellEnd"/>
      <w:r w:rsidRPr="009412BD">
        <w:rPr>
          <w:rFonts w:ascii="Arial" w:eastAsia="SimSun" w:hAnsi="Arial" w:cs="Arial"/>
          <w:sz w:val="21"/>
          <w:szCs w:val="21"/>
          <w:lang w:eastAsia="zh-CN" w:bidi="hi-IN"/>
        </w:rPr>
        <w:t xml:space="preserve"> AI </w:t>
      </w:r>
      <w:proofErr w:type="spellStart"/>
      <w:r w:rsidRPr="009412BD">
        <w:rPr>
          <w:rFonts w:ascii="Arial" w:eastAsia="SimSun" w:hAnsi="Arial" w:cs="Arial"/>
          <w:sz w:val="21"/>
          <w:szCs w:val="21"/>
          <w:lang w:eastAsia="zh-CN" w:bidi="hi-IN"/>
        </w:rPr>
        <w:t>Officer</w:t>
      </w:r>
      <w:proofErr w:type="spellEnd"/>
      <w:r w:rsidRPr="009412BD">
        <w:rPr>
          <w:rFonts w:ascii="Arial" w:eastAsia="SimSun" w:hAnsi="Arial" w:cs="Arial"/>
          <w:sz w:val="21"/>
          <w:szCs w:val="21"/>
          <w:lang w:eastAsia="zh-CN" w:bidi="hi-IN"/>
        </w:rPr>
        <w:t xml:space="preserve"> y el DPO</w:t>
      </w:r>
      <w:r w:rsidR="001B4849">
        <w:rPr>
          <w:rFonts w:ascii="Arial" w:eastAsia="SimSun" w:hAnsi="Arial" w:cs="Arial"/>
          <w:sz w:val="21"/>
          <w:szCs w:val="21"/>
          <w:lang w:eastAsia="zh-CN" w:bidi="hi-IN"/>
        </w:rPr>
        <w:t xml:space="preserve"> y s</w:t>
      </w:r>
      <w:r w:rsidRPr="009412BD">
        <w:rPr>
          <w:rFonts w:ascii="Arial" w:eastAsia="SimSun" w:hAnsi="Arial" w:cs="Arial"/>
          <w:sz w:val="21"/>
          <w:szCs w:val="21"/>
          <w:lang w:eastAsia="zh-CN" w:bidi="hi-IN"/>
        </w:rPr>
        <w:t xml:space="preserve">ubrayó asimismo el mapeo dinámico de las herramientas de inteligencia artificial y el lanzamiento de proyectos piloto de </w:t>
      </w:r>
      <w:proofErr w:type="spellStart"/>
      <w:r w:rsidRPr="001B4849">
        <w:rPr>
          <w:rFonts w:ascii="Arial" w:eastAsia="SimSun" w:hAnsi="Arial" w:cs="Arial"/>
          <w:i/>
          <w:iCs/>
          <w:sz w:val="21"/>
          <w:szCs w:val="21"/>
          <w:lang w:eastAsia="zh-CN" w:bidi="hi-IN"/>
        </w:rPr>
        <w:t>sandbox</w:t>
      </w:r>
      <w:proofErr w:type="spellEnd"/>
      <w:r w:rsidRPr="009412BD">
        <w:rPr>
          <w:rFonts w:ascii="Arial" w:eastAsia="SimSun" w:hAnsi="Arial" w:cs="Arial"/>
          <w:sz w:val="21"/>
          <w:szCs w:val="21"/>
          <w:lang w:eastAsia="zh-CN" w:bidi="hi-IN"/>
        </w:rPr>
        <w:t xml:space="preserve"> regulatorio como instrumentos para combinar innovación y cumplimiento.</w:t>
      </w:r>
    </w:p>
    <w:p w14:paraId="59FAD966" w14:textId="77777777"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Para el Supervisor Europeo, la clave del éxito regulatorio reside en una comunicación clara y efectiva por parte del regulador, así como en acompasar el ritmo de las organizaciones con la capacidad de respuesta del supervisor e investigar de forma proactiva las interacciones de la IA con otros ámbitos jurídicos y técnicos. Pérez Romero insistió en la necesidad de consolidar marcos de evaluación técnicamente sólidos y jurídicamente coherentes, con el objetivo de fomentar una cultura de cumplimiento real que trascienda la mera conformidad formal o el simple </w:t>
      </w:r>
      <w:proofErr w:type="spellStart"/>
      <w:r w:rsidRPr="009412BD">
        <w:rPr>
          <w:rFonts w:ascii="Arial" w:eastAsia="SimSun" w:hAnsi="Arial" w:cs="Arial"/>
          <w:sz w:val="21"/>
          <w:szCs w:val="21"/>
          <w:lang w:eastAsia="zh-CN" w:bidi="hi-IN"/>
        </w:rPr>
        <w:t>checklist</w:t>
      </w:r>
      <w:proofErr w:type="spellEnd"/>
      <w:r w:rsidRPr="009412BD">
        <w:rPr>
          <w:rFonts w:ascii="Arial" w:eastAsia="SimSun" w:hAnsi="Arial" w:cs="Arial"/>
          <w:sz w:val="21"/>
          <w:szCs w:val="21"/>
          <w:lang w:eastAsia="zh-CN" w:bidi="hi-IN"/>
        </w:rPr>
        <w:t xml:space="preserve"> administrativo.</w:t>
      </w:r>
    </w:p>
    <w:p w14:paraId="0772F8B9" w14:textId="77777777" w:rsidR="009412BD" w:rsidRPr="001B4849" w:rsidRDefault="009412BD" w:rsidP="009412BD">
      <w:pPr>
        <w:pStyle w:val="Ttulo2"/>
        <w:jc w:val="both"/>
        <w:rPr>
          <w:rFonts w:ascii="Arial" w:eastAsia="SimSun" w:hAnsi="Arial" w:cs="Arial"/>
          <w:b/>
          <w:bCs/>
          <w:color w:val="auto"/>
          <w:sz w:val="24"/>
          <w:szCs w:val="24"/>
        </w:rPr>
      </w:pPr>
      <w:r w:rsidRPr="001B4849">
        <w:rPr>
          <w:rFonts w:ascii="Arial" w:eastAsia="SimSun" w:hAnsi="Arial" w:cs="Arial"/>
          <w:b/>
          <w:bCs/>
          <w:color w:val="auto"/>
          <w:sz w:val="24"/>
          <w:szCs w:val="24"/>
        </w:rPr>
        <w:t>Clausura: innovación responsable y liderazgo institucional</w:t>
      </w:r>
    </w:p>
    <w:p w14:paraId="60BC7C70" w14:textId="77777777"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La clausura del encuentro contó con la intervención de </w:t>
      </w:r>
      <w:r w:rsidRPr="001B4849">
        <w:rPr>
          <w:rFonts w:ascii="Arial" w:eastAsia="SimSun" w:hAnsi="Arial" w:cs="Arial"/>
          <w:b/>
          <w:bCs/>
          <w:sz w:val="21"/>
          <w:szCs w:val="21"/>
          <w:lang w:eastAsia="zh-CN" w:bidi="hi-IN"/>
        </w:rPr>
        <w:t>Miguel Recio</w:t>
      </w:r>
      <w:r w:rsidRPr="009412BD">
        <w:rPr>
          <w:rFonts w:ascii="Arial" w:eastAsia="SimSun" w:hAnsi="Arial" w:cs="Arial"/>
          <w:sz w:val="21"/>
          <w:szCs w:val="21"/>
          <w:lang w:eastAsia="zh-CN" w:bidi="hi-IN"/>
        </w:rPr>
        <w:t xml:space="preserve">; </w:t>
      </w:r>
      <w:r w:rsidRPr="001B4849">
        <w:rPr>
          <w:rFonts w:ascii="Arial" w:eastAsia="SimSun" w:hAnsi="Arial" w:cs="Arial"/>
          <w:b/>
          <w:bCs/>
          <w:sz w:val="21"/>
          <w:szCs w:val="21"/>
          <w:lang w:eastAsia="zh-CN" w:bidi="hi-IN"/>
        </w:rPr>
        <w:t>Manuel Crespo de la Mata</w:t>
      </w:r>
      <w:r w:rsidRPr="009412BD">
        <w:rPr>
          <w:rFonts w:ascii="Arial" w:eastAsia="SimSun" w:hAnsi="Arial" w:cs="Arial"/>
          <w:sz w:val="21"/>
          <w:szCs w:val="21"/>
          <w:lang w:eastAsia="zh-CN" w:bidi="hi-IN"/>
        </w:rPr>
        <w:t xml:space="preserve">, </w:t>
      </w:r>
      <w:proofErr w:type="spellStart"/>
      <w:r w:rsidRPr="009412BD">
        <w:rPr>
          <w:rFonts w:ascii="Arial" w:eastAsia="SimSun" w:hAnsi="Arial" w:cs="Arial"/>
          <w:sz w:val="21"/>
          <w:szCs w:val="21"/>
          <w:lang w:eastAsia="zh-CN" w:bidi="hi-IN"/>
        </w:rPr>
        <w:t>Chief</w:t>
      </w:r>
      <w:proofErr w:type="spellEnd"/>
      <w:r w:rsidRPr="009412BD">
        <w:rPr>
          <w:rFonts w:ascii="Arial" w:eastAsia="SimSun" w:hAnsi="Arial" w:cs="Arial"/>
          <w:sz w:val="21"/>
          <w:szCs w:val="21"/>
          <w:lang w:eastAsia="zh-CN" w:bidi="hi-IN"/>
        </w:rPr>
        <w:t xml:space="preserve"> </w:t>
      </w:r>
      <w:proofErr w:type="spellStart"/>
      <w:r w:rsidRPr="009412BD">
        <w:rPr>
          <w:rFonts w:ascii="Arial" w:eastAsia="SimSun" w:hAnsi="Arial" w:cs="Arial"/>
          <w:sz w:val="21"/>
          <w:szCs w:val="21"/>
          <w:lang w:eastAsia="zh-CN" w:bidi="hi-IN"/>
        </w:rPr>
        <w:t>Compliance</w:t>
      </w:r>
      <w:proofErr w:type="spellEnd"/>
      <w:r w:rsidRPr="009412BD">
        <w:rPr>
          <w:rFonts w:ascii="Arial" w:eastAsia="SimSun" w:hAnsi="Arial" w:cs="Arial"/>
          <w:sz w:val="21"/>
          <w:szCs w:val="21"/>
          <w:lang w:eastAsia="zh-CN" w:bidi="hi-IN"/>
        </w:rPr>
        <w:t xml:space="preserve"> </w:t>
      </w:r>
      <w:proofErr w:type="spellStart"/>
      <w:r w:rsidRPr="009412BD">
        <w:rPr>
          <w:rFonts w:ascii="Arial" w:eastAsia="SimSun" w:hAnsi="Arial" w:cs="Arial"/>
          <w:sz w:val="21"/>
          <w:szCs w:val="21"/>
          <w:lang w:eastAsia="zh-CN" w:bidi="hi-IN"/>
        </w:rPr>
        <w:t>Officer</w:t>
      </w:r>
      <w:proofErr w:type="spellEnd"/>
      <w:r w:rsidRPr="009412BD">
        <w:rPr>
          <w:rFonts w:ascii="Arial" w:eastAsia="SimSun" w:hAnsi="Arial" w:cs="Arial"/>
          <w:sz w:val="21"/>
          <w:szCs w:val="21"/>
          <w:lang w:eastAsia="zh-CN" w:bidi="hi-IN"/>
        </w:rPr>
        <w:t xml:space="preserve"> y DPO Global de Telefónica; y </w:t>
      </w:r>
      <w:r w:rsidRPr="001B4849">
        <w:rPr>
          <w:rFonts w:ascii="Arial" w:eastAsia="SimSun" w:hAnsi="Arial" w:cs="Arial"/>
          <w:b/>
          <w:bCs/>
          <w:sz w:val="21"/>
          <w:szCs w:val="21"/>
          <w:lang w:eastAsia="zh-CN" w:bidi="hi-IN"/>
        </w:rPr>
        <w:t>Alberto Gago Fernández</w:t>
      </w:r>
      <w:r w:rsidRPr="009412BD">
        <w:rPr>
          <w:rFonts w:ascii="Arial" w:eastAsia="SimSun" w:hAnsi="Arial" w:cs="Arial"/>
          <w:sz w:val="21"/>
          <w:szCs w:val="21"/>
          <w:lang w:eastAsia="zh-CN" w:bidi="hi-IN"/>
        </w:rPr>
        <w:t>, director general de la Agencia Española de Supervisión de Inteligencia Artificial (AESIA).</w:t>
      </w:r>
    </w:p>
    <w:p w14:paraId="39FECD79" w14:textId="77777777"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Crespo subrayó el papel de las empresas como actores esenciales en la garantía de derechos y en la integración efectiva del cumplimiento normativo en la cultura corporativa. Por su parte, Gago defendió que España ha asumido un papel de liderazgo en el impulso de </w:t>
      </w:r>
      <w:proofErr w:type="spellStart"/>
      <w:r w:rsidRPr="001B4849">
        <w:rPr>
          <w:rFonts w:ascii="Arial" w:eastAsia="SimSun" w:hAnsi="Arial" w:cs="Arial"/>
          <w:i/>
          <w:iCs/>
          <w:sz w:val="21"/>
          <w:szCs w:val="21"/>
          <w:lang w:eastAsia="zh-CN" w:bidi="hi-IN"/>
        </w:rPr>
        <w:t>sandboxes</w:t>
      </w:r>
      <w:proofErr w:type="spellEnd"/>
      <w:r w:rsidRPr="009412BD">
        <w:rPr>
          <w:rFonts w:ascii="Arial" w:eastAsia="SimSun" w:hAnsi="Arial" w:cs="Arial"/>
          <w:sz w:val="21"/>
          <w:szCs w:val="21"/>
          <w:lang w:eastAsia="zh-CN" w:bidi="hi-IN"/>
        </w:rPr>
        <w:t xml:space="preserve"> regulatorios y en la articulación de herramientas de apoyo a empresas y desarrolladores, destacando que el objetivo de la supervisión no debe centrarse exclusivamente en la sanción, sino en la generación de confianza y en la promoción de una innovación responsable que refuerce la competitividad.</w:t>
      </w:r>
    </w:p>
    <w:p w14:paraId="7F1D6D4D" w14:textId="77777777" w:rsidR="009412BD" w:rsidRPr="009412BD" w:rsidRDefault="009412BD" w:rsidP="009412BD">
      <w:pPr>
        <w:pStyle w:val="NormalWeb"/>
        <w:jc w:val="both"/>
        <w:rPr>
          <w:rFonts w:ascii="Arial" w:eastAsia="SimSun" w:hAnsi="Arial" w:cs="Arial"/>
          <w:sz w:val="21"/>
          <w:szCs w:val="21"/>
          <w:lang w:eastAsia="zh-CN" w:bidi="hi-IN"/>
        </w:rPr>
      </w:pPr>
      <w:r w:rsidRPr="009412BD">
        <w:rPr>
          <w:rFonts w:ascii="Arial" w:eastAsia="SimSun" w:hAnsi="Arial" w:cs="Arial"/>
          <w:sz w:val="21"/>
          <w:szCs w:val="21"/>
          <w:lang w:eastAsia="zh-CN" w:bidi="hi-IN"/>
        </w:rPr>
        <w:t xml:space="preserve">Con esta séptima edición de </w:t>
      </w:r>
      <w:r w:rsidRPr="009412BD">
        <w:rPr>
          <w:rFonts w:ascii="Arial" w:eastAsia="SimSun" w:hAnsi="Arial" w:cs="Arial"/>
          <w:i/>
          <w:iCs/>
          <w:sz w:val="21"/>
          <w:szCs w:val="21"/>
          <w:lang w:eastAsia="zh-CN" w:bidi="hi-IN"/>
        </w:rPr>
        <w:t>Habeas Data e Inteligencia Artificial</w:t>
      </w:r>
      <w:r w:rsidRPr="009412BD">
        <w:rPr>
          <w:rFonts w:ascii="Arial" w:eastAsia="SimSun" w:hAnsi="Arial" w:cs="Arial"/>
          <w:sz w:val="21"/>
          <w:szCs w:val="21"/>
          <w:lang w:eastAsia="zh-CN" w:bidi="hi-IN"/>
        </w:rPr>
        <w:t xml:space="preserve">, APEP·IA refuerza su compromiso de seguir promoviendo foros de análisis técnico y debate plural en un escenario en el que la convergencia entre protección de datos, inteligencia artificial y seguridad exige </w:t>
      </w:r>
      <w:r w:rsidRPr="009412BD">
        <w:rPr>
          <w:rFonts w:ascii="Arial" w:eastAsia="SimSun" w:hAnsi="Arial" w:cs="Arial"/>
          <w:sz w:val="21"/>
          <w:szCs w:val="21"/>
          <w:lang w:eastAsia="zh-CN" w:bidi="hi-IN"/>
        </w:rPr>
        <w:lastRenderedPageBreak/>
        <w:t>respuestas coordinadas, rigurosas y orientadas tanto a la garantía de derechos como al impulso de la innovación.</w:t>
      </w:r>
    </w:p>
    <w:p w14:paraId="17A24EDF" w14:textId="77777777" w:rsidR="009412BD" w:rsidRPr="00933A17" w:rsidRDefault="009412BD" w:rsidP="009412BD">
      <w:pPr>
        <w:jc w:val="both"/>
        <w:rPr>
          <w:rFonts w:ascii="Arial" w:hAnsi="Arial" w:cs="Arial"/>
          <w:sz w:val="21"/>
          <w:szCs w:val="21"/>
        </w:rPr>
      </w:pPr>
    </w:p>
    <w:p w14:paraId="48B87BFB" w14:textId="77777777" w:rsidR="009412BD" w:rsidRPr="00933A17" w:rsidRDefault="009412BD" w:rsidP="009412BD">
      <w:pPr>
        <w:jc w:val="both"/>
        <w:rPr>
          <w:rFonts w:ascii="Arial" w:hAnsi="Arial" w:cs="Arial"/>
          <w:sz w:val="21"/>
          <w:szCs w:val="21"/>
        </w:rPr>
      </w:pPr>
    </w:p>
    <w:p w14:paraId="2BDF643C" w14:textId="1745FD55" w:rsidR="007A3E3B" w:rsidRPr="009412BD" w:rsidRDefault="007A3E3B" w:rsidP="001E260F">
      <w:pPr>
        <w:pStyle w:val="NormalWeb"/>
        <w:spacing w:before="120" w:beforeAutospacing="0" w:after="120" w:afterAutospacing="0"/>
        <w:jc w:val="both"/>
        <w:rPr>
          <w:rFonts w:ascii="Arial" w:eastAsia="SimSun" w:hAnsi="Arial" w:cs="Arial"/>
          <w:sz w:val="21"/>
          <w:szCs w:val="21"/>
          <w:lang w:eastAsia="zh-CN" w:bidi="hi-IN"/>
        </w:rPr>
      </w:pPr>
    </w:p>
    <w:sectPr w:rsidR="007A3E3B" w:rsidRPr="009412BD" w:rsidSect="00440D2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32545" w14:textId="77777777" w:rsidR="00910CE6" w:rsidRDefault="00910CE6">
      <w:r>
        <w:separator/>
      </w:r>
    </w:p>
  </w:endnote>
  <w:endnote w:type="continuationSeparator" w:id="0">
    <w:p w14:paraId="6F9746AE" w14:textId="77777777" w:rsidR="00910CE6" w:rsidRDefault="0091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4D"/>
    <w:family w:val="auto"/>
    <w:notTrueType/>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9ECC1" w14:textId="77777777" w:rsidR="00910CE6" w:rsidRDefault="00910CE6">
      <w:r>
        <w:separator/>
      </w:r>
    </w:p>
  </w:footnote>
  <w:footnote w:type="continuationSeparator" w:id="0">
    <w:p w14:paraId="3DAB341F" w14:textId="77777777" w:rsidR="00910CE6" w:rsidRDefault="00910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6402" w14:textId="5DC688AD" w:rsidR="006725A4" w:rsidRDefault="000830A8" w:rsidP="000830A8">
    <w:pPr>
      <w:pStyle w:val="Encabezado"/>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1C38"/>
    <w:multiLevelType w:val="hybridMultilevel"/>
    <w:tmpl w:val="DF8EF340"/>
    <w:lvl w:ilvl="0" w:tplc="FEB641A8">
      <w:start w:val="1"/>
      <w:numFmt w:val="bullet"/>
      <w:lvlText w:val=""/>
      <w:lvlJc w:val="left"/>
      <w:pPr>
        <w:ind w:left="720" w:hanging="360"/>
      </w:pPr>
      <w:rPr>
        <w:rFonts w:ascii="Symbol" w:hAnsi="Symbol" w:hint="default"/>
        <w:color w:val="auto"/>
      </w:rPr>
    </w:lvl>
    <w:lvl w:ilvl="1" w:tplc="FEB641A8">
      <w:start w:val="1"/>
      <w:numFmt w:val="bullet"/>
      <w:lvlText w:val=""/>
      <w:lvlJc w:val="left"/>
      <w:pPr>
        <w:ind w:left="1440" w:hanging="360"/>
      </w:pPr>
      <w:rPr>
        <w:rFonts w:ascii="Symbol" w:hAnsi="Symbol" w:hint="default"/>
        <w:color w:val="auto"/>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C555655"/>
    <w:multiLevelType w:val="hybridMultilevel"/>
    <w:tmpl w:val="06CAF458"/>
    <w:lvl w:ilvl="0" w:tplc="14D20D0E">
      <w:start w:val="1"/>
      <w:numFmt w:val="bullet"/>
      <w:lvlText w:val="o"/>
      <w:lvlJc w:val="left"/>
      <w:pPr>
        <w:ind w:left="720" w:hanging="360"/>
      </w:pPr>
      <w:rPr>
        <w:rFonts w:ascii="Courier New" w:hAnsi="Courier New" w:cs="Courier New" w:hint="default"/>
        <w:sz w:val="22"/>
        <w:szCs w:val="22"/>
      </w:rPr>
    </w:lvl>
    <w:lvl w:ilvl="1" w:tplc="1E68EE8E" w:tentative="1">
      <w:start w:val="1"/>
      <w:numFmt w:val="bullet"/>
      <w:lvlText w:val="o"/>
      <w:lvlJc w:val="left"/>
      <w:pPr>
        <w:ind w:left="1440" w:hanging="360"/>
      </w:pPr>
      <w:rPr>
        <w:rFonts w:ascii="Courier New" w:hAnsi="Courier New" w:cs="Courier New" w:hint="default"/>
      </w:rPr>
    </w:lvl>
    <w:lvl w:ilvl="2" w:tplc="71AC5266" w:tentative="1">
      <w:start w:val="1"/>
      <w:numFmt w:val="bullet"/>
      <w:lvlText w:val=""/>
      <w:lvlJc w:val="left"/>
      <w:pPr>
        <w:ind w:left="2160" w:hanging="360"/>
      </w:pPr>
      <w:rPr>
        <w:rFonts w:ascii="Wingdings" w:hAnsi="Wingdings" w:hint="default"/>
      </w:rPr>
    </w:lvl>
    <w:lvl w:ilvl="3" w:tplc="6BA286FA" w:tentative="1">
      <w:start w:val="1"/>
      <w:numFmt w:val="bullet"/>
      <w:lvlText w:val=""/>
      <w:lvlJc w:val="left"/>
      <w:pPr>
        <w:ind w:left="2880" w:hanging="360"/>
      </w:pPr>
      <w:rPr>
        <w:rFonts w:ascii="Symbol" w:hAnsi="Symbol" w:hint="default"/>
      </w:rPr>
    </w:lvl>
    <w:lvl w:ilvl="4" w:tplc="CA5C9EE0" w:tentative="1">
      <w:start w:val="1"/>
      <w:numFmt w:val="bullet"/>
      <w:lvlText w:val="o"/>
      <w:lvlJc w:val="left"/>
      <w:pPr>
        <w:ind w:left="3600" w:hanging="360"/>
      </w:pPr>
      <w:rPr>
        <w:rFonts w:ascii="Courier New" w:hAnsi="Courier New" w:cs="Courier New" w:hint="default"/>
      </w:rPr>
    </w:lvl>
    <w:lvl w:ilvl="5" w:tplc="7AFEEEE4" w:tentative="1">
      <w:start w:val="1"/>
      <w:numFmt w:val="bullet"/>
      <w:lvlText w:val=""/>
      <w:lvlJc w:val="left"/>
      <w:pPr>
        <w:ind w:left="4320" w:hanging="360"/>
      </w:pPr>
      <w:rPr>
        <w:rFonts w:ascii="Wingdings" w:hAnsi="Wingdings" w:hint="default"/>
      </w:rPr>
    </w:lvl>
    <w:lvl w:ilvl="6" w:tplc="47667CD6" w:tentative="1">
      <w:start w:val="1"/>
      <w:numFmt w:val="bullet"/>
      <w:lvlText w:val=""/>
      <w:lvlJc w:val="left"/>
      <w:pPr>
        <w:ind w:left="5040" w:hanging="360"/>
      </w:pPr>
      <w:rPr>
        <w:rFonts w:ascii="Symbol" w:hAnsi="Symbol" w:hint="default"/>
      </w:rPr>
    </w:lvl>
    <w:lvl w:ilvl="7" w:tplc="9A5A177E" w:tentative="1">
      <w:start w:val="1"/>
      <w:numFmt w:val="bullet"/>
      <w:lvlText w:val="o"/>
      <w:lvlJc w:val="left"/>
      <w:pPr>
        <w:ind w:left="5760" w:hanging="360"/>
      </w:pPr>
      <w:rPr>
        <w:rFonts w:ascii="Courier New" w:hAnsi="Courier New" w:cs="Courier New" w:hint="default"/>
      </w:rPr>
    </w:lvl>
    <w:lvl w:ilvl="8" w:tplc="9D10F77E" w:tentative="1">
      <w:start w:val="1"/>
      <w:numFmt w:val="bullet"/>
      <w:lvlText w:val=""/>
      <w:lvlJc w:val="left"/>
      <w:pPr>
        <w:ind w:left="6480" w:hanging="360"/>
      </w:pPr>
      <w:rPr>
        <w:rFonts w:ascii="Wingdings" w:hAnsi="Wingdings" w:hint="default"/>
      </w:rPr>
    </w:lvl>
  </w:abstractNum>
  <w:abstractNum w:abstractNumId="2" w15:restartNumberingAfterBreak="0">
    <w:nsid w:val="13944CC3"/>
    <w:multiLevelType w:val="hybridMultilevel"/>
    <w:tmpl w:val="D54097E8"/>
    <w:lvl w:ilvl="0" w:tplc="4228558E">
      <w:start w:val="1"/>
      <w:numFmt w:val="bullet"/>
      <w:lvlText w:val="o"/>
      <w:lvlJc w:val="left"/>
      <w:pPr>
        <w:ind w:left="720" w:hanging="360"/>
      </w:pPr>
      <w:rPr>
        <w:rFonts w:ascii="Courier New" w:hAnsi="Courier New" w:cs="Courier New" w:hint="default"/>
      </w:rPr>
    </w:lvl>
    <w:lvl w:ilvl="1" w:tplc="B7BC4CB6">
      <w:start w:val="1"/>
      <w:numFmt w:val="bullet"/>
      <w:lvlText w:val="o"/>
      <w:lvlJc w:val="left"/>
      <w:pPr>
        <w:ind w:left="1440" w:hanging="360"/>
      </w:pPr>
      <w:rPr>
        <w:rFonts w:ascii="Courier New" w:hAnsi="Courier New" w:cs="Courier New" w:hint="default"/>
      </w:rPr>
    </w:lvl>
    <w:lvl w:ilvl="2" w:tplc="456A7F22">
      <w:start w:val="1"/>
      <w:numFmt w:val="bullet"/>
      <w:lvlText w:val=""/>
      <w:lvlJc w:val="left"/>
      <w:pPr>
        <w:ind w:left="2160" w:hanging="360"/>
      </w:pPr>
      <w:rPr>
        <w:rFonts w:ascii="Wingdings" w:hAnsi="Wingdings" w:hint="default"/>
      </w:rPr>
    </w:lvl>
    <w:lvl w:ilvl="3" w:tplc="B8E0DBBA">
      <w:start w:val="1"/>
      <w:numFmt w:val="bullet"/>
      <w:lvlText w:val=""/>
      <w:lvlJc w:val="left"/>
      <w:pPr>
        <w:ind w:left="2880" w:hanging="360"/>
      </w:pPr>
      <w:rPr>
        <w:rFonts w:ascii="Symbol" w:hAnsi="Symbol" w:hint="default"/>
      </w:rPr>
    </w:lvl>
    <w:lvl w:ilvl="4" w:tplc="F7C4DF94">
      <w:start w:val="1"/>
      <w:numFmt w:val="bullet"/>
      <w:lvlText w:val="o"/>
      <w:lvlJc w:val="left"/>
      <w:pPr>
        <w:ind w:left="3600" w:hanging="360"/>
      </w:pPr>
      <w:rPr>
        <w:rFonts w:ascii="Courier New" w:hAnsi="Courier New" w:cs="Courier New" w:hint="default"/>
      </w:rPr>
    </w:lvl>
    <w:lvl w:ilvl="5" w:tplc="CCD4A088">
      <w:start w:val="1"/>
      <w:numFmt w:val="bullet"/>
      <w:lvlText w:val=""/>
      <w:lvlJc w:val="left"/>
      <w:pPr>
        <w:ind w:left="4320" w:hanging="360"/>
      </w:pPr>
      <w:rPr>
        <w:rFonts w:ascii="Wingdings" w:hAnsi="Wingdings" w:hint="default"/>
      </w:rPr>
    </w:lvl>
    <w:lvl w:ilvl="6" w:tplc="2EF4C156">
      <w:start w:val="1"/>
      <w:numFmt w:val="bullet"/>
      <w:lvlText w:val=""/>
      <w:lvlJc w:val="left"/>
      <w:pPr>
        <w:ind w:left="5040" w:hanging="360"/>
      </w:pPr>
      <w:rPr>
        <w:rFonts w:ascii="Symbol" w:hAnsi="Symbol" w:hint="default"/>
      </w:rPr>
    </w:lvl>
    <w:lvl w:ilvl="7" w:tplc="A5C28F50">
      <w:start w:val="1"/>
      <w:numFmt w:val="bullet"/>
      <w:lvlText w:val="o"/>
      <w:lvlJc w:val="left"/>
      <w:pPr>
        <w:ind w:left="5760" w:hanging="360"/>
      </w:pPr>
      <w:rPr>
        <w:rFonts w:ascii="Courier New" w:hAnsi="Courier New" w:cs="Courier New" w:hint="default"/>
      </w:rPr>
    </w:lvl>
    <w:lvl w:ilvl="8" w:tplc="7D9E7872">
      <w:start w:val="1"/>
      <w:numFmt w:val="bullet"/>
      <w:lvlText w:val=""/>
      <w:lvlJc w:val="left"/>
      <w:pPr>
        <w:ind w:left="6480" w:hanging="360"/>
      </w:pPr>
      <w:rPr>
        <w:rFonts w:ascii="Wingdings" w:hAnsi="Wingdings" w:hint="default"/>
      </w:rPr>
    </w:lvl>
  </w:abstractNum>
  <w:abstractNum w:abstractNumId="3" w15:restartNumberingAfterBreak="0">
    <w:nsid w:val="142D2D80"/>
    <w:multiLevelType w:val="hybridMultilevel"/>
    <w:tmpl w:val="9738C8E6"/>
    <w:lvl w:ilvl="0" w:tplc="F24A8114">
      <w:start w:val="1"/>
      <w:numFmt w:val="bullet"/>
      <w:lvlText w:val="o"/>
      <w:lvlJc w:val="left"/>
      <w:pPr>
        <w:ind w:left="720" w:hanging="360"/>
      </w:pPr>
      <w:rPr>
        <w:rFonts w:ascii="Courier New" w:hAnsi="Courier New" w:cs="Courier New" w:hint="default"/>
      </w:rPr>
    </w:lvl>
    <w:lvl w:ilvl="1" w:tplc="8118FB0A" w:tentative="1">
      <w:start w:val="1"/>
      <w:numFmt w:val="bullet"/>
      <w:lvlText w:val="o"/>
      <w:lvlJc w:val="left"/>
      <w:pPr>
        <w:ind w:left="1440" w:hanging="360"/>
      </w:pPr>
      <w:rPr>
        <w:rFonts w:ascii="Courier New" w:hAnsi="Courier New" w:cs="Courier New" w:hint="default"/>
      </w:rPr>
    </w:lvl>
    <w:lvl w:ilvl="2" w:tplc="3538084E" w:tentative="1">
      <w:start w:val="1"/>
      <w:numFmt w:val="bullet"/>
      <w:lvlText w:val=""/>
      <w:lvlJc w:val="left"/>
      <w:pPr>
        <w:ind w:left="2160" w:hanging="360"/>
      </w:pPr>
      <w:rPr>
        <w:rFonts w:ascii="Wingdings" w:hAnsi="Wingdings" w:hint="default"/>
      </w:rPr>
    </w:lvl>
    <w:lvl w:ilvl="3" w:tplc="138069D6" w:tentative="1">
      <w:start w:val="1"/>
      <w:numFmt w:val="bullet"/>
      <w:lvlText w:val=""/>
      <w:lvlJc w:val="left"/>
      <w:pPr>
        <w:ind w:left="2880" w:hanging="360"/>
      </w:pPr>
      <w:rPr>
        <w:rFonts w:ascii="Symbol" w:hAnsi="Symbol" w:hint="default"/>
      </w:rPr>
    </w:lvl>
    <w:lvl w:ilvl="4" w:tplc="A71202F6" w:tentative="1">
      <w:start w:val="1"/>
      <w:numFmt w:val="bullet"/>
      <w:lvlText w:val="o"/>
      <w:lvlJc w:val="left"/>
      <w:pPr>
        <w:ind w:left="3600" w:hanging="360"/>
      </w:pPr>
      <w:rPr>
        <w:rFonts w:ascii="Courier New" w:hAnsi="Courier New" w:cs="Courier New" w:hint="default"/>
      </w:rPr>
    </w:lvl>
    <w:lvl w:ilvl="5" w:tplc="FE9AF3CA" w:tentative="1">
      <w:start w:val="1"/>
      <w:numFmt w:val="bullet"/>
      <w:lvlText w:val=""/>
      <w:lvlJc w:val="left"/>
      <w:pPr>
        <w:ind w:left="4320" w:hanging="360"/>
      </w:pPr>
      <w:rPr>
        <w:rFonts w:ascii="Wingdings" w:hAnsi="Wingdings" w:hint="default"/>
      </w:rPr>
    </w:lvl>
    <w:lvl w:ilvl="6" w:tplc="45A09B6E" w:tentative="1">
      <w:start w:val="1"/>
      <w:numFmt w:val="bullet"/>
      <w:lvlText w:val=""/>
      <w:lvlJc w:val="left"/>
      <w:pPr>
        <w:ind w:left="5040" w:hanging="360"/>
      </w:pPr>
      <w:rPr>
        <w:rFonts w:ascii="Symbol" w:hAnsi="Symbol" w:hint="default"/>
      </w:rPr>
    </w:lvl>
    <w:lvl w:ilvl="7" w:tplc="762CDCE8" w:tentative="1">
      <w:start w:val="1"/>
      <w:numFmt w:val="bullet"/>
      <w:lvlText w:val="o"/>
      <w:lvlJc w:val="left"/>
      <w:pPr>
        <w:ind w:left="5760" w:hanging="360"/>
      </w:pPr>
      <w:rPr>
        <w:rFonts w:ascii="Courier New" w:hAnsi="Courier New" w:cs="Courier New" w:hint="default"/>
      </w:rPr>
    </w:lvl>
    <w:lvl w:ilvl="8" w:tplc="57223C70" w:tentative="1">
      <w:start w:val="1"/>
      <w:numFmt w:val="bullet"/>
      <w:lvlText w:val=""/>
      <w:lvlJc w:val="left"/>
      <w:pPr>
        <w:ind w:left="6480" w:hanging="360"/>
      </w:pPr>
      <w:rPr>
        <w:rFonts w:ascii="Wingdings" w:hAnsi="Wingdings" w:hint="default"/>
      </w:rPr>
    </w:lvl>
  </w:abstractNum>
  <w:abstractNum w:abstractNumId="4" w15:restartNumberingAfterBreak="0">
    <w:nsid w:val="151F6C6D"/>
    <w:multiLevelType w:val="hybridMultilevel"/>
    <w:tmpl w:val="CDF81EBE"/>
    <w:lvl w:ilvl="0" w:tplc="FEB641A8">
      <w:start w:val="1"/>
      <w:numFmt w:val="bullet"/>
      <w:lvlText w:val=""/>
      <w:lvlJc w:val="left"/>
      <w:pPr>
        <w:ind w:left="1080" w:hanging="360"/>
      </w:pPr>
      <w:rPr>
        <w:rFonts w:ascii="Symbol" w:hAnsi="Symbol" w:hint="default"/>
        <w:color w:val="auto"/>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5" w15:restartNumberingAfterBreak="0">
    <w:nsid w:val="183D00E8"/>
    <w:multiLevelType w:val="multilevel"/>
    <w:tmpl w:val="DC7299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9D81A4A"/>
    <w:multiLevelType w:val="hybridMultilevel"/>
    <w:tmpl w:val="8F1CB83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B0C56DD"/>
    <w:multiLevelType w:val="hybridMultilevel"/>
    <w:tmpl w:val="5AC0F002"/>
    <w:lvl w:ilvl="0" w:tplc="FEB641A8">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E014CE6"/>
    <w:multiLevelType w:val="hybridMultilevel"/>
    <w:tmpl w:val="A064882A"/>
    <w:lvl w:ilvl="0" w:tplc="644AFC1C">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1EC40EBE"/>
    <w:multiLevelType w:val="hybridMultilevel"/>
    <w:tmpl w:val="3D30B408"/>
    <w:lvl w:ilvl="0" w:tplc="040A0001">
      <w:start w:val="1"/>
      <w:numFmt w:val="bullet"/>
      <w:lvlText w:val=""/>
      <w:lvlJc w:val="left"/>
      <w:pPr>
        <w:ind w:left="36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FBD4FE5"/>
    <w:multiLevelType w:val="hybridMultilevel"/>
    <w:tmpl w:val="800E0A0A"/>
    <w:lvl w:ilvl="0" w:tplc="A1A00BEE">
      <w:start w:val="1"/>
      <w:numFmt w:val="bullet"/>
      <w:lvlText w:val=""/>
      <w:lvlJc w:val="left"/>
      <w:pPr>
        <w:ind w:left="720" w:hanging="360"/>
      </w:pPr>
      <w:rPr>
        <w:rFonts w:ascii="Symbol" w:hAnsi="Symbol" w:hint="default"/>
      </w:rPr>
    </w:lvl>
    <w:lvl w:ilvl="1" w:tplc="FD3EF414" w:tentative="1">
      <w:start w:val="1"/>
      <w:numFmt w:val="bullet"/>
      <w:lvlText w:val="o"/>
      <w:lvlJc w:val="left"/>
      <w:pPr>
        <w:ind w:left="1440" w:hanging="360"/>
      </w:pPr>
      <w:rPr>
        <w:rFonts w:ascii="Courier New" w:hAnsi="Courier New" w:cs="Courier New" w:hint="default"/>
      </w:rPr>
    </w:lvl>
    <w:lvl w:ilvl="2" w:tplc="6E58BFA6" w:tentative="1">
      <w:start w:val="1"/>
      <w:numFmt w:val="bullet"/>
      <w:lvlText w:val=""/>
      <w:lvlJc w:val="left"/>
      <w:pPr>
        <w:ind w:left="2160" w:hanging="360"/>
      </w:pPr>
      <w:rPr>
        <w:rFonts w:ascii="Wingdings" w:hAnsi="Wingdings" w:hint="default"/>
      </w:rPr>
    </w:lvl>
    <w:lvl w:ilvl="3" w:tplc="E2601034" w:tentative="1">
      <w:start w:val="1"/>
      <w:numFmt w:val="bullet"/>
      <w:lvlText w:val=""/>
      <w:lvlJc w:val="left"/>
      <w:pPr>
        <w:ind w:left="2880" w:hanging="360"/>
      </w:pPr>
      <w:rPr>
        <w:rFonts w:ascii="Symbol" w:hAnsi="Symbol" w:hint="default"/>
      </w:rPr>
    </w:lvl>
    <w:lvl w:ilvl="4" w:tplc="DDD83F24" w:tentative="1">
      <w:start w:val="1"/>
      <w:numFmt w:val="bullet"/>
      <w:lvlText w:val="o"/>
      <w:lvlJc w:val="left"/>
      <w:pPr>
        <w:ind w:left="3600" w:hanging="360"/>
      </w:pPr>
      <w:rPr>
        <w:rFonts w:ascii="Courier New" w:hAnsi="Courier New" w:cs="Courier New" w:hint="default"/>
      </w:rPr>
    </w:lvl>
    <w:lvl w:ilvl="5" w:tplc="C3A65E24" w:tentative="1">
      <w:start w:val="1"/>
      <w:numFmt w:val="bullet"/>
      <w:lvlText w:val=""/>
      <w:lvlJc w:val="left"/>
      <w:pPr>
        <w:ind w:left="4320" w:hanging="360"/>
      </w:pPr>
      <w:rPr>
        <w:rFonts w:ascii="Wingdings" w:hAnsi="Wingdings" w:hint="default"/>
      </w:rPr>
    </w:lvl>
    <w:lvl w:ilvl="6" w:tplc="0FEC485A" w:tentative="1">
      <w:start w:val="1"/>
      <w:numFmt w:val="bullet"/>
      <w:lvlText w:val=""/>
      <w:lvlJc w:val="left"/>
      <w:pPr>
        <w:ind w:left="5040" w:hanging="360"/>
      </w:pPr>
      <w:rPr>
        <w:rFonts w:ascii="Symbol" w:hAnsi="Symbol" w:hint="default"/>
      </w:rPr>
    </w:lvl>
    <w:lvl w:ilvl="7" w:tplc="2DD227E0" w:tentative="1">
      <w:start w:val="1"/>
      <w:numFmt w:val="bullet"/>
      <w:lvlText w:val="o"/>
      <w:lvlJc w:val="left"/>
      <w:pPr>
        <w:ind w:left="5760" w:hanging="360"/>
      </w:pPr>
      <w:rPr>
        <w:rFonts w:ascii="Courier New" w:hAnsi="Courier New" w:cs="Courier New" w:hint="default"/>
      </w:rPr>
    </w:lvl>
    <w:lvl w:ilvl="8" w:tplc="2A7889EC" w:tentative="1">
      <w:start w:val="1"/>
      <w:numFmt w:val="bullet"/>
      <w:lvlText w:val=""/>
      <w:lvlJc w:val="left"/>
      <w:pPr>
        <w:ind w:left="6480" w:hanging="360"/>
      </w:pPr>
      <w:rPr>
        <w:rFonts w:ascii="Wingdings" w:hAnsi="Wingdings" w:hint="default"/>
      </w:rPr>
    </w:lvl>
  </w:abstractNum>
  <w:abstractNum w:abstractNumId="11" w15:restartNumberingAfterBreak="0">
    <w:nsid w:val="20504EBF"/>
    <w:multiLevelType w:val="multilevel"/>
    <w:tmpl w:val="69F2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65FF6"/>
    <w:multiLevelType w:val="hybridMultilevel"/>
    <w:tmpl w:val="5B0A0C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6333F56"/>
    <w:multiLevelType w:val="hybridMultilevel"/>
    <w:tmpl w:val="18F01A60"/>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0376E71"/>
    <w:multiLevelType w:val="multilevel"/>
    <w:tmpl w:val="31120836"/>
    <w:lvl w:ilvl="0">
      <w:start w:val="1"/>
      <w:numFmt w:val="bullet"/>
      <w:lvlText w:val=""/>
      <w:lvlJc w:val="left"/>
      <w:pPr>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3B1529"/>
    <w:multiLevelType w:val="hybridMultilevel"/>
    <w:tmpl w:val="F536D45A"/>
    <w:lvl w:ilvl="0" w:tplc="040A0003">
      <w:start w:val="1"/>
      <w:numFmt w:val="bullet"/>
      <w:lvlText w:val="o"/>
      <w:lvlJc w:val="left"/>
      <w:pPr>
        <w:ind w:left="720" w:hanging="360"/>
      </w:pPr>
      <w:rPr>
        <w:rFonts w:ascii="Courier New" w:hAnsi="Courier New" w:cs="Courier New" w:hint="default"/>
      </w:rPr>
    </w:lvl>
    <w:lvl w:ilvl="1" w:tplc="FEB641A8">
      <w:start w:val="1"/>
      <w:numFmt w:val="bullet"/>
      <w:lvlText w:val=""/>
      <w:lvlJc w:val="left"/>
      <w:pPr>
        <w:ind w:left="720" w:hanging="360"/>
      </w:pPr>
      <w:rPr>
        <w:rFonts w:ascii="Symbol" w:hAnsi="Symbol" w:hint="default"/>
        <w:color w:val="auto"/>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76562FD"/>
    <w:multiLevelType w:val="hybridMultilevel"/>
    <w:tmpl w:val="A0BE038E"/>
    <w:lvl w:ilvl="0" w:tplc="FEB641A8">
      <w:start w:val="1"/>
      <w:numFmt w:val="bullet"/>
      <w:lvlText w:val=""/>
      <w:lvlJc w:val="left"/>
      <w:pPr>
        <w:ind w:left="502" w:hanging="360"/>
      </w:pPr>
      <w:rPr>
        <w:rFonts w:ascii="Symbol" w:hAnsi="Symbol" w:hint="default"/>
        <w:color w:val="auto"/>
      </w:rPr>
    </w:lvl>
    <w:lvl w:ilvl="1" w:tplc="1B248C4A" w:tentative="1">
      <w:start w:val="1"/>
      <w:numFmt w:val="bullet"/>
      <w:lvlText w:val="o"/>
      <w:lvlJc w:val="left"/>
      <w:pPr>
        <w:ind w:left="1222" w:hanging="360"/>
      </w:pPr>
      <w:rPr>
        <w:rFonts w:ascii="Courier New" w:hAnsi="Courier New" w:cs="Courier New" w:hint="default"/>
      </w:rPr>
    </w:lvl>
    <w:lvl w:ilvl="2" w:tplc="7BD044C0" w:tentative="1">
      <w:start w:val="1"/>
      <w:numFmt w:val="bullet"/>
      <w:lvlText w:val=""/>
      <w:lvlJc w:val="left"/>
      <w:pPr>
        <w:ind w:left="1942" w:hanging="360"/>
      </w:pPr>
      <w:rPr>
        <w:rFonts w:ascii="Wingdings" w:hAnsi="Wingdings" w:hint="default"/>
      </w:rPr>
    </w:lvl>
    <w:lvl w:ilvl="3" w:tplc="0B0C3920" w:tentative="1">
      <w:start w:val="1"/>
      <w:numFmt w:val="bullet"/>
      <w:lvlText w:val=""/>
      <w:lvlJc w:val="left"/>
      <w:pPr>
        <w:ind w:left="2662" w:hanging="360"/>
      </w:pPr>
      <w:rPr>
        <w:rFonts w:ascii="Symbol" w:hAnsi="Symbol" w:hint="default"/>
      </w:rPr>
    </w:lvl>
    <w:lvl w:ilvl="4" w:tplc="CF103FF8" w:tentative="1">
      <w:start w:val="1"/>
      <w:numFmt w:val="bullet"/>
      <w:lvlText w:val="o"/>
      <w:lvlJc w:val="left"/>
      <w:pPr>
        <w:ind w:left="3382" w:hanging="360"/>
      </w:pPr>
      <w:rPr>
        <w:rFonts w:ascii="Courier New" w:hAnsi="Courier New" w:cs="Courier New" w:hint="default"/>
      </w:rPr>
    </w:lvl>
    <w:lvl w:ilvl="5" w:tplc="83F4B62E" w:tentative="1">
      <w:start w:val="1"/>
      <w:numFmt w:val="bullet"/>
      <w:lvlText w:val=""/>
      <w:lvlJc w:val="left"/>
      <w:pPr>
        <w:ind w:left="4102" w:hanging="360"/>
      </w:pPr>
      <w:rPr>
        <w:rFonts w:ascii="Wingdings" w:hAnsi="Wingdings" w:hint="default"/>
      </w:rPr>
    </w:lvl>
    <w:lvl w:ilvl="6" w:tplc="79E2301A" w:tentative="1">
      <w:start w:val="1"/>
      <w:numFmt w:val="bullet"/>
      <w:lvlText w:val=""/>
      <w:lvlJc w:val="left"/>
      <w:pPr>
        <w:ind w:left="4822" w:hanging="360"/>
      </w:pPr>
      <w:rPr>
        <w:rFonts w:ascii="Symbol" w:hAnsi="Symbol" w:hint="default"/>
      </w:rPr>
    </w:lvl>
    <w:lvl w:ilvl="7" w:tplc="BF28EBB8" w:tentative="1">
      <w:start w:val="1"/>
      <w:numFmt w:val="bullet"/>
      <w:lvlText w:val="o"/>
      <w:lvlJc w:val="left"/>
      <w:pPr>
        <w:ind w:left="5542" w:hanging="360"/>
      </w:pPr>
      <w:rPr>
        <w:rFonts w:ascii="Courier New" w:hAnsi="Courier New" w:cs="Courier New" w:hint="default"/>
      </w:rPr>
    </w:lvl>
    <w:lvl w:ilvl="8" w:tplc="8B6293C0" w:tentative="1">
      <w:start w:val="1"/>
      <w:numFmt w:val="bullet"/>
      <w:lvlText w:val=""/>
      <w:lvlJc w:val="left"/>
      <w:pPr>
        <w:ind w:left="6262" w:hanging="360"/>
      </w:pPr>
      <w:rPr>
        <w:rFonts w:ascii="Wingdings" w:hAnsi="Wingdings" w:hint="default"/>
      </w:rPr>
    </w:lvl>
  </w:abstractNum>
  <w:abstractNum w:abstractNumId="17" w15:restartNumberingAfterBreak="0">
    <w:nsid w:val="392C0742"/>
    <w:multiLevelType w:val="hybridMultilevel"/>
    <w:tmpl w:val="F53A4434"/>
    <w:lvl w:ilvl="0" w:tplc="FEB641A8">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DFB7585"/>
    <w:multiLevelType w:val="hybridMultilevel"/>
    <w:tmpl w:val="B8B8E042"/>
    <w:lvl w:ilvl="0" w:tplc="04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8A7CF0"/>
    <w:multiLevelType w:val="hybridMultilevel"/>
    <w:tmpl w:val="A8345668"/>
    <w:lvl w:ilvl="0" w:tplc="A8EE59BE">
      <w:start w:val="1"/>
      <w:numFmt w:val="bullet"/>
      <w:lvlText w:val="o"/>
      <w:lvlJc w:val="left"/>
      <w:pPr>
        <w:ind w:left="720" w:hanging="360"/>
      </w:pPr>
      <w:rPr>
        <w:rFonts w:ascii="Courier New" w:hAnsi="Courier New" w:cs="Courier New" w:hint="default"/>
      </w:rPr>
    </w:lvl>
    <w:lvl w:ilvl="1" w:tplc="494676E8" w:tentative="1">
      <w:start w:val="1"/>
      <w:numFmt w:val="bullet"/>
      <w:lvlText w:val="o"/>
      <w:lvlJc w:val="left"/>
      <w:pPr>
        <w:ind w:left="1440" w:hanging="360"/>
      </w:pPr>
      <w:rPr>
        <w:rFonts w:ascii="Courier New" w:hAnsi="Courier New" w:cs="Courier New" w:hint="default"/>
      </w:rPr>
    </w:lvl>
    <w:lvl w:ilvl="2" w:tplc="3C1ECF72" w:tentative="1">
      <w:start w:val="1"/>
      <w:numFmt w:val="bullet"/>
      <w:lvlText w:val=""/>
      <w:lvlJc w:val="left"/>
      <w:pPr>
        <w:ind w:left="2160" w:hanging="360"/>
      </w:pPr>
      <w:rPr>
        <w:rFonts w:ascii="Wingdings" w:hAnsi="Wingdings" w:hint="default"/>
      </w:rPr>
    </w:lvl>
    <w:lvl w:ilvl="3" w:tplc="EB3608AE" w:tentative="1">
      <w:start w:val="1"/>
      <w:numFmt w:val="bullet"/>
      <w:lvlText w:val=""/>
      <w:lvlJc w:val="left"/>
      <w:pPr>
        <w:ind w:left="2880" w:hanging="360"/>
      </w:pPr>
      <w:rPr>
        <w:rFonts w:ascii="Symbol" w:hAnsi="Symbol" w:hint="default"/>
      </w:rPr>
    </w:lvl>
    <w:lvl w:ilvl="4" w:tplc="3C88BD40" w:tentative="1">
      <w:start w:val="1"/>
      <w:numFmt w:val="bullet"/>
      <w:lvlText w:val="o"/>
      <w:lvlJc w:val="left"/>
      <w:pPr>
        <w:ind w:left="3600" w:hanging="360"/>
      </w:pPr>
      <w:rPr>
        <w:rFonts w:ascii="Courier New" w:hAnsi="Courier New" w:cs="Courier New" w:hint="default"/>
      </w:rPr>
    </w:lvl>
    <w:lvl w:ilvl="5" w:tplc="C8085574" w:tentative="1">
      <w:start w:val="1"/>
      <w:numFmt w:val="bullet"/>
      <w:lvlText w:val=""/>
      <w:lvlJc w:val="left"/>
      <w:pPr>
        <w:ind w:left="4320" w:hanging="360"/>
      </w:pPr>
      <w:rPr>
        <w:rFonts w:ascii="Wingdings" w:hAnsi="Wingdings" w:hint="default"/>
      </w:rPr>
    </w:lvl>
    <w:lvl w:ilvl="6" w:tplc="A2D203B6" w:tentative="1">
      <w:start w:val="1"/>
      <w:numFmt w:val="bullet"/>
      <w:lvlText w:val=""/>
      <w:lvlJc w:val="left"/>
      <w:pPr>
        <w:ind w:left="5040" w:hanging="360"/>
      </w:pPr>
      <w:rPr>
        <w:rFonts w:ascii="Symbol" w:hAnsi="Symbol" w:hint="default"/>
      </w:rPr>
    </w:lvl>
    <w:lvl w:ilvl="7" w:tplc="C09A4D9E" w:tentative="1">
      <w:start w:val="1"/>
      <w:numFmt w:val="bullet"/>
      <w:lvlText w:val="o"/>
      <w:lvlJc w:val="left"/>
      <w:pPr>
        <w:ind w:left="5760" w:hanging="360"/>
      </w:pPr>
      <w:rPr>
        <w:rFonts w:ascii="Courier New" w:hAnsi="Courier New" w:cs="Courier New" w:hint="default"/>
      </w:rPr>
    </w:lvl>
    <w:lvl w:ilvl="8" w:tplc="2BFA7E46" w:tentative="1">
      <w:start w:val="1"/>
      <w:numFmt w:val="bullet"/>
      <w:lvlText w:val=""/>
      <w:lvlJc w:val="left"/>
      <w:pPr>
        <w:ind w:left="6480" w:hanging="360"/>
      </w:pPr>
      <w:rPr>
        <w:rFonts w:ascii="Wingdings" w:hAnsi="Wingdings" w:hint="default"/>
      </w:rPr>
    </w:lvl>
  </w:abstractNum>
  <w:abstractNum w:abstractNumId="20" w15:restartNumberingAfterBreak="0">
    <w:nsid w:val="4AB24A2F"/>
    <w:multiLevelType w:val="hybridMultilevel"/>
    <w:tmpl w:val="80ACE4F8"/>
    <w:lvl w:ilvl="0" w:tplc="FEB641A8">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4AD626E5"/>
    <w:multiLevelType w:val="hybridMultilevel"/>
    <w:tmpl w:val="A1CEF50E"/>
    <w:lvl w:ilvl="0" w:tplc="4B1005B2">
      <w:start w:val="1"/>
      <w:numFmt w:val="bullet"/>
      <w:lvlText w:val=""/>
      <w:lvlJc w:val="left"/>
      <w:pPr>
        <w:ind w:left="720" w:hanging="360"/>
      </w:pPr>
      <w:rPr>
        <w:rFonts w:ascii="Symbol" w:hAnsi="Symbol" w:hint="default"/>
      </w:rPr>
    </w:lvl>
    <w:lvl w:ilvl="1" w:tplc="D72C5D62" w:tentative="1">
      <w:start w:val="1"/>
      <w:numFmt w:val="bullet"/>
      <w:lvlText w:val="o"/>
      <w:lvlJc w:val="left"/>
      <w:pPr>
        <w:ind w:left="1440" w:hanging="360"/>
      </w:pPr>
      <w:rPr>
        <w:rFonts w:ascii="Courier New" w:hAnsi="Courier New" w:cs="Courier New" w:hint="default"/>
      </w:rPr>
    </w:lvl>
    <w:lvl w:ilvl="2" w:tplc="E166A73E" w:tentative="1">
      <w:start w:val="1"/>
      <w:numFmt w:val="bullet"/>
      <w:lvlText w:val=""/>
      <w:lvlJc w:val="left"/>
      <w:pPr>
        <w:ind w:left="2160" w:hanging="360"/>
      </w:pPr>
      <w:rPr>
        <w:rFonts w:ascii="Wingdings" w:hAnsi="Wingdings" w:hint="default"/>
      </w:rPr>
    </w:lvl>
    <w:lvl w:ilvl="3" w:tplc="9C6AFCD2" w:tentative="1">
      <w:start w:val="1"/>
      <w:numFmt w:val="bullet"/>
      <w:lvlText w:val=""/>
      <w:lvlJc w:val="left"/>
      <w:pPr>
        <w:ind w:left="2880" w:hanging="360"/>
      </w:pPr>
      <w:rPr>
        <w:rFonts w:ascii="Symbol" w:hAnsi="Symbol" w:hint="default"/>
      </w:rPr>
    </w:lvl>
    <w:lvl w:ilvl="4" w:tplc="92EA8796" w:tentative="1">
      <w:start w:val="1"/>
      <w:numFmt w:val="bullet"/>
      <w:lvlText w:val="o"/>
      <w:lvlJc w:val="left"/>
      <w:pPr>
        <w:ind w:left="3600" w:hanging="360"/>
      </w:pPr>
      <w:rPr>
        <w:rFonts w:ascii="Courier New" w:hAnsi="Courier New" w:cs="Courier New" w:hint="default"/>
      </w:rPr>
    </w:lvl>
    <w:lvl w:ilvl="5" w:tplc="FF74D270" w:tentative="1">
      <w:start w:val="1"/>
      <w:numFmt w:val="bullet"/>
      <w:lvlText w:val=""/>
      <w:lvlJc w:val="left"/>
      <w:pPr>
        <w:ind w:left="4320" w:hanging="360"/>
      </w:pPr>
      <w:rPr>
        <w:rFonts w:ascii="Wingdings" w:hAnsi="Wingdings" w:hint="default"/>
      </w:rPr>
    </w:lvl>
    <w:lvl w:ilvl="6" w:tplc="9C8086F0" w:tentative="1">
      <w:start w:val="1"/>
      <w:numFmt w:val="bullet"/>
      <w:lvlText w:val=""/>
      <w:lvlJc w:val="left"/>
      <w:pPr>
        <w:ind w:left="5040" w:hanging="360"/>
      </w:pPr>
      <w:rPr>
        <w:rFonts w:ascii="Symbol" w:hAnsi="Symbol" w:hint="default"/>
      </w:rPr>
    </w:lvl>
    <w:lvl w:ilvl="7" w:tplc="47889482" w:tentative="1">
      <w:start w:val="1"/>
      <w:numFmt w:val="bullet"/>
      <w:lvlText w:val="o"/>
      <w:lvlJc w:val="left"/>
      <w:pPr>
        <w:ind w:left="5760" w:hanging="360"/>
      </w:pPr>
      <w:rPr>
        <w:rFonts w:ascii="Courier New" w:hAnsi="Courier New" w:cs="Courier New" w:hint="default"/>
      </w:rPr>
    </w:lvl>
    <w:lvl w:ilvl="8" w:tplc="C7A22918" w:tentative="1">
      <w:start w:val="1"/>
      <w:numFmt w:val="bullet"/>
      <w:lvlText w:val=""/>
      <w:lvlJc w:val="left"/>
      <w:pPr>
        <w:ind w:left="6480" w:hanging="360"/>
      </w:pPr>
      <w:rPr>
        <w:rFonts w:ascii="Wingdings" w:hAnsi="Wingdings" w:hint="default"/>
      </w:rPr>
    </w:lvl>
  </w:abstractNum>
  <w:abstractNum w:abstractNumId="22" w15:restartNumberingAfterBreak="0">
    <w:nsid w:val="4C6208CA"/>
    <w:multiLevelType w:val="hybridMultilevel"/>
    <w:tmpl w:val="289C629E"/>
    <w:lvl w:ilvl="0" w:tplc="E6F4E3D8">
      <w:start w:val="1"/>
      <w:numFmt w:val="bullet"/>
      <w:lvlText w:val=""/>
      <w:lvlJc w:val="left"/>
      <w:pPr>
        <w:ind w:left="360" w:hanging="360"/>
      </w:pPr>
      <w:rPr>
        <w:rFonts w:ascii="Symbol" w:hAnsi="Symbol" w:hint="default"/>
        <w:color w:val="C00000"/>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F897351"/>
    <w:multiLevelType w:val="multilevel"/>
    <w:tmpl w:val="68ACE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A5053E"/>
    <w:multiLevelType w:val="hybridMultilevel"/>
    <w:tmpl w:val="22C64BFC"/>
    <w:lvl w:ilvl="0" w:tplc="8F10CE6A">
      <w:start w:val="1"/>
      <w:numFmt w:val="bullet"/>
      <w:lvlText w:val=""/>
      <w:lvlJc w:val="left"/>
      <w:pPr>
        <w:ind w:left="720" w:hanging="360"/>
      </w:pPr>
      <w:rPr>
        <w:rFonts w:ascii="Symbol" w:hAnsi="Symbol" w:hint="default"/>
      </w:rPr>
    </w:lvl>
    <w:lvl w:ilvl="1" w:tplc="52C8564E" w:tentative="1">
      <w:start w:val="1"/>
      <w:numFmt w:val="bullet"/>
      <w:lvlText w:val="o"/>
      <w:lvlJc w:val="left"/>
      <w:pPr>
        <w:ind w:left="1440" w:hanging="360"/>
      </w:pPr>
      <w:rPr>
        <w:rFonts w:ascii="Courier New" w:hAnsi="Courier New" w:cs="Courier New" w:hint="default"/>
      </w:rPr>
    </w:lvl>
    <w:lvl w:ilvl="2" w:tplc="7E4EFAEE" w:tentative="1">
      <w:start w:val="1"/>
      <w:numFmt w:val="bullet"/>
      <w:lvlText w:val=""/>
      <w:lvlJc w:val="left"/>
      <w:pPr>
        <w:ind w:left="2160" w:hanging="360"/>
      </w:pPr>
      <w:rPr>
        <w:rFonts w:ascii="Wingdings" w:hAnsi="Wingdings" w:hint="default"/>
      </w:rPr>
    </w:lvl>
    <w:lvl w:ilvl="3" w:tplc="40543A8E" w:tentative="1">
      <w:start w:val="1"/>
      <w:numFmt w:val="bullet"/>
      <w:lvlText w:val=""/>
      <w:lvlJc w:val="left"/>
      <w:pPr>
        <w:ind w:left="2880" w:hanging="360"/>
      </w:pPr>
      <w:rPr>
        <w:rFonts w:ascii="Symbol" w:hAnsi="Symbol" w:hint="default"/>
      </w:rPr>
    </w:lvl>
    <w:lvl w:ilvl="4" w:tplc="B9600D14" w:tentative="1">
      <w:start w:val="1"/>
      <w:numFmt w:val="bullet"/>
      <w:lvlText w:val="o"/>
      <w:lvlJc w:val="left"/>
      <w:pPr>
        <w:ind w:left="3600" w:hanging="360"/>
      </w:pPr>
      <w:rPr>
        <w:rFonts w:ascii="Courier New" w:hAnsi="Courier New" w:cs="Courier New" w:hint="default"/>
      </w:rPr>
    </w:lvl>
    <w:lvl w:ilvl="5" w:tplc="33F82EC4" w:tentative="1">
      <w:start w:val="1"/>
      <w:numFmt w:val="bullet"/>
      <w:lvlText w:val=""/>
      <w:lvlJc w:val="left"/>
      <w:pPr>
        <w:ind w:left="4320" w:hanging="360"/>
      </w:pPr>
      <w:rPr>
        <w:rFonts w:ascii="Wingdings" w:hAnsi="Wingdings" w:hint="default"/>
      </w:rPr>
    </w:lvl>
    <w:lvl w:ilvl="6" w:tplc="708C4ED0" w:tentative="1">
      <w:start w:val="1"/>
      <w:numFmt w:val="bullet"/>
      <w:lvlText w:val=""/>
      <w:lvlJc w:val="left"/>
      <w:pPr>
        <w:ind w:left="5040" w:hanging="360"/>
      </w:pPr>
      <w:rPr>
        <w:rFonts w:ascii="Symbol" w:hAnsi="Symbol" w:hint="default"/>
      </w:rPr>
    </w:lvl>
    <w:lvl w:ilvl="7" w:tplc="D9F4DE94" w:tentative="1">
      <w:start w:val="1"/>
      <w:numFmt w:val="bullet"/>
      <w:lvlText w:val="o"/>
      <w:lvlJc w:val="left"/>
      <w:pPr>
        <w:ind w:left="5760" w:hanging="360"/>
      </w:pPr>
      <w:rPr>
        <w:rFonts w:ascii="Courier New" w:hAnsi="Courier New" w:cs="Courier New" w:hint="default"/>
      </w:rPr>
    </w:lvl>
    <w:lvl w:ilvl="8" w:tplc="83E8DC64" w:tentative="1">
      <w:start w:val="1"/>
      <w:numFmt w:val="bullet"/>
      <w:lvlText w:val=""/>
      <w:lvlJc w:val="left"/>
      <w:pPr>
        <w:ind w:left="6480" w:hanging="360"/>
      </w:pPr>
      <w:rPr>
        <w:rFonts w:ascii="Wingdings" w:hAnsi="Wingdings" w:hint="default"/>
      </w:rPr>
    </w:lvl>
  </w:abstractNum>
  <w:abstractNum w:abstractNumId="25" w15:restartNumberingAfterBreak="0">
    <w:nsid w:val="5D9A3936"/>
    <w:multiLevelType w:val="hybridMultilevel"/>
    <w:tmpl w:val="030C462A"/>
    <w:lvl w:ilvl="0" w:tplc="FEB641A8">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6EB1554"/>
    <w:multiLevelType w:val="hybridMultilevel"/>
    <w:tmpl w:val="F058E5EC"/>
    <w:lvl w:ilvl="0" w:tplc="68CA76A4">
      <w:start w:val="1"/>
      <w:numFmt w:val="bullet"/>
      <w:lvlText w:val=""/>
      <w:lvlJc w:val="left"/>
      <w:pPr>
        <w:ind w:left="360" w:hanging="360"/>
      </w:pPr>
      <w:rPr>
        <w:rFonts w:ascii="Symbol" w:hAnsi="Symbol" w:hint="default"/>
        <w:color w:val="C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7D53237"/>
    <w:multiLevelType w:val="hybridMultilevel"/>
    <w:tmpl w:val="59CC54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B6E25DB"/>
    <w:multiLevelType w:val="hybridMultilevel"/>
    <w:tmpl w:val="BD8EA0C4"/>
    <w:lvl w:ilvl="0" w:tplc="D4CAE5AE">
      <w:start w:val="1"/>
      <w:numFmt w:val="bullet"/>
      <w:lvlText w:val=""/>
      <w:lvlJc w:val="left"/>
      <w:pPr>
        <w:ind w:left="360" w:hanging="360"/>
      </w:pPr>
      <w:rPr>
        <w:rFonts w:ascii="Symbol" w:hAnsi="Symbol" w:hint="default"/>
        <w:color w:val="C00000"/>
        <w:sz w:val="3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C4148B1"/>
    <w:multiLevelType w:val="hybridMultilevel"/>
    <w:tmpl w:val="AFE0CFEE"/>
    <w:lvl w:ilvl="0" w:tplc="040A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21734C6"/>
    <w:multiLevelType w:val="hybridMultilevel"/>
    <w:tmpl w:val="0DF82AAC"/>
    <w:lvl w:ilvl="0" w:tplc="28CEAE9C">
      <w:start w:val="1"/>
      <w:numFmt w:val="bullet"/>
      <w:lvlText w:val="o"/>
      <w:lvlJc w:val="left"/>
      <w:pPr>
        <w:ind w:left="720" w:hanging="360"/>
      </w:pPr>
      <w:rPr>
        <w:rFonts w:ascii="Courier New" w:hAnsi="Courier New" w:cs="Courier New" w:hint="default"/>
        <w:color w:val="000000" w:themeColor="text1"/>
      </w:rPr>
    </w:lvl>
    <w:lvl w:ilvl="1" w:tplc="087A7ED8">
      <w:start w:val="1"/>
      <w:numFmt w:val="bullet"/>
      <w:lvlText w:val="o"/>
      <w:lvlJc w:val="left"/>
      <w:pPr>
        <w:ind w:left="1440" w:hanging="360"/>
      </w:pPr>
      <w:rPr>
        <w:rFonts w:ascii="Courier New" w:hAnsi="Courier New" w:cs="Courier New" w:hint="default"/>
      </w:rPr>
    </w:lvl>
    <w:lvl w:ilvl="2" w:tplc="9E40639A">
      <w:start w:val="1"/>
      <w:numFmt w:val="bullet"/>
      <w:lvlText w:val=""/>
      <w:lvlJc w:val="left"/>
      <w:pPr>
        <w:ind w:left="2160" w:hanging="360"/>
      </w:pPr>
      <w:rPr>
        <w:rFonts w:ascii="Wingdings" w:hAnsi="Wingdings" w:hint="default"/>
      </w:rPr>
    </w:lvl>
    <w:lvl w:ilvl="3" w:tplc="82A20E70">
      <w:start w:val="1"/>
      <w:numFmt w:val="bullet"/>
      <w:lvlText w:val=""/>
      <w:lvlJc w:val="left"/>
      <w:pPr>
        <w:ind w:left="2880" w:hanging="360"/>
      </w:pPr>
      <w:rPr>
        <w:rFonts w:ascii="Symbol" w:hAnsi="Symbol" w:hint="default"/>
      </w:rPr>
    </w:lvl>
    <w:lvl w:ilvl="4" w:tplc="2AF8E8A4">
      <w:start w:val="1"/>
      <w:numFmt w:val="bullet"/>
      <w:lvlText w:val="o"/>
      <w:lvlJc w:val="left"/>
      <w:pPr>
        <w:ind w:left="3600" w:hanging="360"/>
      </w:pPr>
      <w:rPr>
        <w:rFonts w:ascii="Courier New" w:hAnsi="Courier New" w:cs="Courier New" w:hint="default"/>
      </w:rPr>
    </w:lvl>
    <w:lvl w:ilvl="5" w:tplc="626AEBE6">
      <w:start w:val="1"/>
      <w:numFmt w:val="bullet"/>
      <w:lvlText w:val=""/>
      <w:lvlJc w:val="left"/>
      <w:pPr>
        <w:ind w:left="4320" w:hanging="360"/>
      </w:pPr>
      <w:rPr>
        <w:rFonts w:ascii="Wingdings" w:hAnsi="Wingdings" w:hint="default"/>
      </w:rPr>
    </w:lvl>
    <w:lvl w:ilvl="6" w:tplc="93F0D52E">
      <w:start w:val="1"/>
      <w:numFmt w:val="bullet"/>
      <w:lvlText w:val=""/>
      <w:lvlJc w:val="left"/>
      <w:pPr>
        <w:ind w:left="5040" w:hanging="360"/>
      </w:pPr>
      <w:rPr>
        <w:rFonts w:ascii="Symbol" w:hAnsi="Symbol" w:hint="default"/>
      </w:rPr>
    </w:lvl>
    <w:lvl w:ilvl="7" w:tplc="EA903FD2">
      <w:start w:val="1"/>
      <w:numFmt w:val="bullet"/>
      <w:lvlText w:val="o"/>
      <w:lvlJc w:val="left"/>
      <w:pPr>
        <w:ind w:left="5760" w:hanging="360"/>
      </w:pPr>
      <w:rPr>
        <w:rFonts w:ascii="Courier New" w:hAnsi="Courier New" w:cs="Courier New" w:hint="default"/>
      </w:rPr>
    </w:lvl>
    <w:lvl w:ilvl="8" w:tplc="B28AC50C">
      <w:start w:val="1"/>
      <w:numFmt w:val="bullet"/>
      <w:lvlText w:val=""/>
      <w:lvlJc w:val="left"/>
      <w:pPr>
        <w:ind w:left="6480" w:hanging="360"/>
      </w:pPr>
      <w:rPr>
        <w:rFonts w:ascii="Wingdings" w:hAnsi="Wingdings" w:hint="default"/>
      </w:rPr>
    </w:lvl>
  </w:abstractNum>
  <w:abstractNum w:abstractNumId="31" w15:restartNumberingAfterBreak="0">
    <w:nsid w:val="73B9558F"/>
    <w:multiLevelType w:val="hybridMultilevel"/>
    <w:tmpl w:val="28663F80"/>
    <w:lvl w:ilvl="0" w:tplc="CAB4D568">
      <w:start w:val="1"/>
      <w:numFmt w:val="bullet"/>
      <w:lvlText w:val="o"/>
      <w:lvlJc w:val="left"/>
      <w:pPr>
        <w:ind w:left="360" w:hanging="360"/>
      </w:pPr>
      <w:rPr>
        <w:rFonts w:ascii="Courier New" w:hAnsi="Courier New" w:cs="Courier New" w:hint="default"/>
      </w:rPr>
    </w:lvl>
    <w:lvl w:ilvl="1" w:tplc="74F08DDC" w:tentative="1">
      <w:start w:val="1"/>
      <w:numFmt w:val="bullet"/>
      <w:lvlText w:val="o"/>
      <w:lvlJc w:val="left"/>
      <w:pPr>
        <w:ind w:left="1080" w:hanging="360"/>
      </w:pPr>
      <w:rPr>
        <w:rFonts w:ascii="Courier New" w:hAnsi="Courier New" w:cs="Courier New" w:hint="default"/>
      </w:rPr>
    </w:lvl>
    <w:lvl w:ilvl="2" w:tplc="D2128DC8" w:tentative="1">
      <w:start w:val="1"/>
      <w:numFmt w:val="bullet"/>
      <w:lvlText w:val=""/>
      <w:lvlJc w:val="left"/>
      <w:pPr>
        <w:ind w:left="1800" w:hanging="360"/>
      </w:pPr>
      <w:rPr>
        <w:rFonts w:ascii="Wingdings" w:hAnsi="Wingdings" w:hint="default"/>
      </w:rPr>
    </w:lvl>
    <w:lvl w:ilvl="3" w:tplc="9F5AD7AA" w:tentative="1">
      <w:start w:val="1"/>
      <w:numFmt w:val="bullet"/>
      <w:lvlText w:val=""/>
      <w:lvlJc w:val="left"/>
      <w:pPr>
        <w:ind w:left="2520" w:hanging="360"/>
      </w:pPr>
      <w:rPr>
        <w:rFonts w:ascii="Symbol" w:hAnsi="Symbol" w:hint="default"/>
      </w:rPr>
    </w:lvl>
    <w:lvl w:ilvl="4" w:tplc="4F76F4E8" w:tentative="1">
      <w:start w:val="1"/>
      <w:numFmt w:val="bullet"/>
      <w:lvlText w:val="o"/>
      <w:lvlJc w:val="left"/>
      <w:pPr>
        <w:ind w:left="3240" w:hanging="360"/>
      </w:pPr>
      <w:rPr>
        <w:rFonts w:ascii="Courier New" w:hAnsi="Courier New" w:cs="Courier New" w:hint="default"/>
      </w:rPr>
    </w:lvl>
    <w:lvl w:ilvl="5" w:tplc="0DEC6C8C" w:tentative="1">
      <w:start w:val="1"/>
      <w:numFmt w:val="bullet"/>
      <w:lvlText w:val=""/>
      <w:lvlJc w:val="left"/>
      <w:pPr>
        <w:ind w:left="3960" w:hanging="360"/>
      </w:pPr>
      <w:rPr>
        <w:rFonts w:ascii="Wingdings" w:hAnsi="Wingdings" w:hint="default"/>
      </w:rPr>
    </w:lvl>
    <w:lvl w:ilvl="6" w:tplc="CC08DDEE" w:tentative="1">
      <w:start w:val="1"/>
      <w:numFmt w:val="bullet"/>
      <w:lvlText w:val=""/>
      <w:lvlJc w:val="left"/>
      <w:pPr>
        <w:ind w:left="4680" w:hanging="360"/>
      </w:pPr>
      <w:rPr>
        <w:rFonts w:ascii="Symbol" w:hAnsi="Symbol" w:hint="default"/>
      </w:rPr>
    </w:lvl>
    <w:lvl w:ilvl="7" w:tplc="7DFC9732" w:tentative="1">
      <w:start w:val="1"/>
      <w:numFmt w:val="bullet"/>
      <w:lvlText w:val="o"/>
      <w:lvlJc w:val="left"/>
      <w:pPr>
        <w:ind w:left="5400" w:hanging="360"/>
      </w:pPr>
      <w:rPr>
        <w:rFonts w:ascii="Courier New" w:hAnsi="Courier New" w:cs="Courier New" w:hint="default"/>
      </w:rPr>
    </w:lvl>
    <w:lvl w:ilvl="8" w:tplc="EB5837E8" w:tentative="1">
      <w:start w:val="1"/>
      <w:numFmt w:val="bullet"/>
      <w:lvlText w:val=""/>
      <w:lvlJc w:val="left"/>
      <w:pPr>
        <w:ind w:left="6120" w:hanging="360"/>
      </w:pPr>
      <w:rPr>
        <w:rFonts w:ascii="Wingdings" w:hAnsi="Wingdings" w:hint="default"/>
      </w:rPr>
    </w:lvl>
  </w:abstractNum>
  <w:abstractNum w:abstractNumId="32" w15:restartNumberingAfterBreak="0">
    <w:nsid w:val="75521D9E"/>
    <w:multiLevelType w:val="hybridMultilevel"/>
    <w:tmpl w:val="DA2A00B2"/>
    <w:lvl w:ilvl="0" w:tplc="FEB641A8">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9950BA5"/>
    <w:multiLevelType w:val="hybridMultilevel"/>
    <w:tmpl w:val="DEB09E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B567271"/>
    <w:multiLevelType w:val="multilevel"/>
    <w:tmpl w:val="47B0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BA5246"/>
    <w:multiLevelType w:val="hybridMultilevel"/>
    <w:tmpl w:val="18C836DE"/>
    <w:lvl w:ilvl="0" w:tplc="FEB641A8">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7BD907DE"/>
    <w:multiLevelType w:val="hybridMultilevel"/>
    <w:tmpl w:val="F5625F72"/>
    <w:lvl w:ilvl="0" w:tplc="FEB641A8">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C767F92"/>
    <w:multiLevelType w:val="hybridMultilevel"/>
    <w:tmpl w:val="2B166AD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D173CCD"/>
    <w:multiLevelType w:val="hybridMultilevel"/>
    <w:tmpl w:val="C03EC5AC"/>
    <w:lvl w:ilvl="0" w:tplc="FEB641A8">
      <w:start w:val="1"/>
      <w:numFmt w:val="bullet"/>
      <w:lvlText w:val=""/>
      <w:lvlJc w:val="left"/>
      <w:pPr>
        <w:ind w:left="502" w:hanging="360"/>
      </w:pPr>
      <w:rPr>
        <w:rFonts w:ascii="Symbol" w:hAnsi="Symbol" w:hint="default"/>
        <w:color w:val="auto"/>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39" w15:restartNumberingAfterBreak="0">
    <w:nsid w:val="7FB2240C"/>
    <w:multiLevelType w:val="hybridMultilevel"/>
    <w:tmpl w:val="DE08582A"/>
    <w:lvl w:ilvl="0" w:tplc="3B9E6DAA">
      <w:start w:val="1"/>
      <w:numFmt w:val="bullet"/>
      <w:lvlText w:val="o"/>
      <w:lvlJc w:val="left"/>
      <w:pPr>
        <w:ind w:left="502" w:hanging="360"/>
      </w:pPr>
      <w:rPr>
        <w:rFonts w:ascii="Courier New" w:hAnsi="Courier New" w:cs="Courier New" w:hint="default"/>
        <w:color w:val="auto"/>
      </w:rPr>
    </w:lvl>
    <w:lvl w:ilvl="1" w:tplc="9A0417F8" w:tentative="1">
      <w:start w:val="1"/>
      <w:numFmt w:val="bullet"/>
      <w:lvlText w:val="o"/>
      <w:lvlJc w:val="left"/>
      <w:pPr>
        <w:ind w:left="1222" w:hanging="360"/>
      </w:pPr>
      <w:rPr>
        <w:rFonts w:ascii="Courier New" w:hAnsi="Courier New" w:cs="Courier New" w:hint="default"/>
      </w:rPr>
    </w:lvl>
    <w:lvl w:ilvl="2" w:tplc="F6FE106C" w:tentative="1">
      <w:start w:val="1"/>
      <w:numFmt w:val="bullet"/>
      <w:lvlText w:val=""/>
      <w:lvlJc w:val="left"/>
      <w:pPr>
        <w:ind w:left="1942" w:hanging="360"/>
      </w:pPr>
      <w:rPr>
        <w:rFonts w:ascii="Wingdings" w:hAnsi="Wingdings" w:hint="default"/>
      </w:rPr>
    </w:lvl>
    <w:lvl w:ilvl="3" w:tplc="7B76C580" w:tentative="1">
      <w:start w:val="1"/>
      <w:numFmt w:val="bullet"/>
      <w:lvlText w:val=""/>
      <w:lvlJc w:val="left"/>
      <w:pPr>
        <w:ind w:left="2662" w:hanging="360"/>
      </w:pPr>
      <w:rPr>
        <w:rFonts w:ascii="Symbol" w:hAnsi="Symbol" w:hint="default"/>
      </w:rPr>
    </w:lvl>
    <w:lvl w:ilvl="4" w:tplc="3F9A6792" w:tentative="1">
      <w:start w:val="1"/>
      <w:numFmt w:val="bullet"/>
      <w:lvlText w:val="o"/>
      <w:lvlJc w:val="left"/>
      <w:pPr>
        <w:ind w:left="3382" w:hanging="360"/>
      </w:pPr>
      <w:rPr>
        <w:rFonts w:ascii="Courier New" w:hAnsi="Courier New" w:cs="Courier New" w:hint="default"/>
      </w:rPr>
    </w:lvl>
    <w:lvl w:ilvl="5" w:tplc="A2423416" w:tentative="1">
      <w:start w:val="1"/>
      <w:numFmt w:val="bullet"/>
      <w:lvlText w:val=""/>
      <w:lvlJc w:val="left"/>
      <w:pPr>
        <w:ind w:left="4102" w:hanging="360"/>
      </w:pPr>
      <w:rPr>
        <w:rFonts w:ascii="Wingdings" w:hAnsi="Wingdings" w:hint="default"/>
      </w:rPr>
    </w:lvl>
    <w:lvl w:ilvl="6" w:tplc="BAF49238" w:tentative="1">
      <w:start w:val="1"/>
      <w:numFmt w:val="bullet"/>
      <w:lvlText w:val=""/>
      <w:lvlJc w:val="left"/>
      <w:pPr>
        <w:ind w:left="4822" w:hanging="360"/>
      </w:pPr>
      <w:rPr>
        <w:rFonts w:ascii="Symbol" w:hAnsi="Symbol" w:hint="default"/>
      </w:rPr>
    </w:lvl>
    <w:lvl w:ilvl="7" w:tplc="E27C2D9E" w:tentative="1">
      <w:start w:val="1"/>
      <w:numFmt w:val="bullet"/>
      <w:lvlText w:val="o"/>
      <w:lvlJc w:val="left"/>
      <w:pPr>
        <w:ind w:left="5542" w:hanging="360"/>
      </w:pPr>
      <w:rPr>
        <w:rFonts w:ascii="Courier New" w:hAnsi="Courier New" w:cs="Courier New" w:hint="default"/>
      </w:rPr>
    </w:lvl>
    <w:lvl w:ilvl="8" w:tplc="7DFE1D46" w:tentative="1">
      <w:start w:val="1"/>
      <w:numFmt w:val="bullet"/>
      <w:lvlText w:val=""/>
      <w:lvlJc w:val="left"/>
      <w:pPr>
        <w:ind w:left="6262" w:hanging="360"/>
      </w:pPr>
      <w:rPr>
        <w:rFonts w:ascii="Wingdings" w:hAnsi="Wingdings" w:hint="default"/>
      </w:rPr>
    </w:lvl>
  </w:abstractNum>
  <w:num w:numId="1" w16cid:durableId="1251814160">
    <w:abstractNumId w:val="16"/>
  </w:num>
  <w:num w:numId="2" w16cid:durableId="986322622">
    <w:abstractNumId w:val="39"/>
  </w:num>
  <w:num w:numId="3" w16cid:durableId="1775436256">
    <w:abstractNumId w:val="1"/>
  </w:num>
  <w:num w:numId="4" w16cid:durableId="725958044">
    <w:abstractNumId w:val="3"/>
  </w:num>
  <w:num w:numId="5" w16cid:durableId="1932354835">
    <w:abstractNumId w:val="30"/>
  </w:num>
  <w:num w:numId="6" w16cid:durableId="597955559">
    <w:abstractNumId w:val="2"/>
  </w:num>
  <w:num w:numId="7" w16cid:durableId="1429307241">
    <w:abstractNumId w:val="31"/>
  </w:num>
  <w:num w:numId="8" w16cid:durableId="241372489">
    <w:abstractNumId w:val="24"/>
  </w:num>
  <w:num w:numId="9" w16cid:durableId="1058895322">
    <w:abstractNumId w:val="10"/>
  </w:num>
  <w:num w:numId="10" w16cid:durableId="246352547">
    <w:abstractNumId w:val="19"/>
  </w:num>
  <w:num w:numId="11" w16cid:durableId="253713083">
    <w:abstractNumId w:val="21"/>
  </w:num>
  <w:num w:numId="12" w16cid:durableId="1533031710">
    <w:abstractNumId w:val="38"/>
  </w:num>
  <w:num w:numId="13" w16cid:durableId="2142074361">
    <w:abstractNumId w:val="15"/>
  </w:num>
  <w:num w:numId="14" w16cid:durableId="602306411">
    <w:abstractNumId w:val="13"/>
  </w:num>
  <w:num w:numId="15" w16cid:durableId="941835189">
    <w:abstractNumId w:val="20"/>
  </w:num>
  <w:num w:numId="16" w16cid:durableId="236287260">
    <w:abstractNumId w:val="0"/>
  </w:num>
  <w:num w:numId="17" w16cid:durableId="2137678010">
    <w:abstractNumId w:val="14"/>
  </w:num>
  <w:num w:numId="18" w16cid:durableId="1642031626">
    <w:abstractNumId w:val="37"/>
  </w:num>
  <w:num w:numId="19" w16cid:durableId="1197232740">
    <w:abstractNumId w:val="7"/>
  </w:num>
  <w:num w:numId="20" w16cid:durableId="863398746">
    <w:abstractNumId w:val="17"/>
  </w:num>
  <w:num w:numId="21" w16cid:durableId="1166750144">
    <w:abstractNumId w:val="25"/>
  </w:num>
  <w:num w:numId="22" w16cid:durableId="1979335387">
    <w:abstractNumId w:val="6"/>
  </w:num>
  <w:num w:numId="23" w16cid:durableId="2003267840">
    <w:abstractNumId w:val="29"/>
  </w:num>
  <w:num w:numId="24" w16cid:durableId="1279722529">
    <w:abstractNumId w:val="4"/>
  </w:num>
  <w:num w:numId="25" w16cid:durableId="283734823">
    <w:abstractNumId w:val="35"/>
  </w:num>
  <w:num w:numId="26" w16cid:durableId="1724017257">
    <w:abstractNumId w:val="9"/>
  </w:num>
  <w:num w:numId="27" w16cid:durableId="1106002353">
    <w:abstractNumId w:val="18"/>
  </w:num>
  <w:num w:numId="28" w16cid:durableId="856624518">
    <w:abstractNumId w:val="32"/>
  </w:num>
  <w:num w:numId="29" w16cid:durableId="2018344104">
    <w:abstractNumId w:val="36"/>
  </w:num>
  <w:num w:numId="30" w16cid:durableId="990065707">
    <w:abstractNumId w:val="8"/>
  </w:num>
  <w:num w:numId="31" w16cid:durableId="1539244858">
    <w:abstractNumId w:val="26"/>
  </w:num>
  <w:num w:numId="32" w16cid:durableId="116341749">
    <w:abstractNumId w:val="28"/>
  </w:num>
  <w:num w:numId="33" w16cid:durableId="1498888229">
    <w:abstractNumId w:val="22"/>
  </w:num>
  <w:num w:numId="34" w16cid:durableId="21590601">
    <w:abstractNumId w:val="34"/>
  </w:num>
  <w:num w:numId="35" w16cid:durableId="273875050">
    <w:abstractNumId w:val="5"/>
  </w:num>
  <w:num w:numId="36" w16cid:durableId="1371152453">
    <w:abstractNumId w:val="23"/>
  </w:num>
  <w:num w:numId="37" w16cid:durableId="335158479">
    <w:abstractNumId w:val="11"/>
  </w:num>
  <w:num w:numId="38" w16cid:durableId="664361559">
    <w:abstractNumId w:val="33"/>
  </w:num>
  <w:num w:numId="39" w16cid:durableId="1137070154">
    <w:abstractNumId w:val="27"/>
  </w:num>
  <w:num w:numId="40" w16cid:durableId="240212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62"/>
    <w:rsid w:val="00027028"/>
    <w:rsid w:val="000270E4"/>
    <w:rsid w:val="00040003"/>
    <w:rsid w:val="000472FB"/>
    <w:rsid w:val="000474BA"/>
    <w:rsid w:val="000830A8"/>
    <w:rsid w:val="000A4C69"/>
    <w:rsid w:val="000B2694"/>
    <w:rsid w:val="000C16AE"/>
    <w:rsid w:val="000C6A20"/>
    <w:rsid w:val="00104843"/>
    <w:rsid w:val="0014575F"/>
    <w:rsid w:val="00167762"/>
    <w:rsid w:val="001A7E5E"/>
    <w:rsid w:val="001B2F1D"/>
    <w:rsid w:val="001B4849"/>
    <w:rsid w:val="001C6AB9"/>
    <w:rsid w:val="001E260F"/>
    <w:rsid w:val="00222CBC"/>
    <w:rsid w:val="0024457A"/>
    <w:rsid w:val="00266FA6"/>
    <w:rsid w:val="00295659"/>
    <w:rsid w:val="002B5459"/>
    <w:rsid w:val="002F2094"/>
    <w:rsid w:val="00312C61"/>
    <w:rsid w:val="00346AF9"/>
    <w:rsid w:val="003825D8"/>
    <w:rsid w:val="00382F64"/>
    <w:rsid w:val="003D362C"/>
    <w:rsid w:val="00425E4E"/>
    <w:rsid w:val="00440D2A"/>
    <w:rsid w:val="00456A03"/>
    <w:rsid w:val="00467D7D"/>
    <w:rsid w:val="004833DB"/>
    <w:rsid w:val="004B2B29"/>
    <w:rsid w:val="004D3847"/>
    <w:rsid w:val="004E5DFA"/>
    <w:rsid w:val="004F38A6"/>
    <w:rsid w:val="00503510"/>
    <w:rsid w:val="00541301"/>
    <w:rsid w:val="00581874"/>
    <w:rsid w:val="005C5AA0"/>
    <w:rsid w:val="006009DF"/>
    <w:rsid w:val="00607F07"/>
    <w:rsid w:val="006144F4"/>
    <w:rsid w:val="006334F0"/>
    <w:rsid w:val="00671DEC"/>
    <w:rsid w:val="006725A4"/>
    <w:rsid w:val="006A5400"/>
    <w:rsid w:val="006A6575"/>
    <w:rsid w:val="006B6F22"/>
    <w:rsid w:val="006D5B5B"/>
    <w:rsid w:val="00722701"/>
    <w:rsid w:val="007242C5"/>
    <w:rsid w:val="00734260"/>
    <w:rsid w:val="007448BB"/>
    <w:rsid w:val="007842EE"/>
    <w:rsid w:val="00791910"/>
    <w:rsid w:val="007A3E3B"/>
    <w:rsid w:val="007B3684"/>
    <w:rsid w:val="00804B0C"/>
    <w:rsid w:val="008403FB"/>
    <w:rsid w:val="008600A5"/>
    <w:rsid w:val="008C6EA1"/>
    <w:rsid w:val="008D4EC2"/>
    <w:rsid w:val="008E0A14"/>
    <w:rsid w:val="008E38A4"/>
    <w:rsid w:val="008F1F94"/>
    <w:rsid w:val="00904FFC"/>
    <w:rsid w:val="00910CE6"/>
    <w:rsid w:val="00915904"/>
    <w:rsid w:val="00917144"/>
    <w:rsid w:val="009412BD"/>
    <w:rsid w:val="00946A2B"/>
    <w:rsid w:val="00970665"/>
    <w:rsid w:val="009F3791"/>
    <w:rsid w:val="00A3530E"/>
    <w:rsid w:val="00A64010"/>
    <w:rsid w:val="00A66C29"/>
    <w:rsid w:val="00A96DBB"/>
    <w:rsid w:val="00AC4937"/>
    <w:rsid w:val="00AF5EA3"/>
    <w:rsid w:val="00B269C5"/>
    <w:rsid w:val="00BB13DE"/>
    <w:rsid w:val="00BC1393"/>
    <w:rsid w:val="00BD23EE"/>
    <w:rsid w:val="00BE7E38"/>
    <w:rsid w:val="00C43F3A"/>
    <w:rsid w:val="00C77A1F"/>
    <w:rsid w:val="00C805C0"/>
    <w:rsid w:val="00CE363E"/>
    <w:rsid w:val="00CE4274"/>
    <w:rsid w:val="00D15820"/>
    <w:rsid w:val="00D34697"/>
    <w:rsid w:val="00D355ED"/>
    <w:rsid w:val="00D80AEF"/>
    <w:rsid w:val="00DB3C3C"/>
    <w:rsid w:val="00E57A87"/>
    <w:rsid w:val="00E87265"/>
    <w:rsid w:val="00ED010A"/>
    <w:rsid w:val="00F565CF"/>
    <w:rsid w:val="00F56DE0"/>
    <w:rsid w:val="00FA06D7"/>
    <w:rsid w:val="00FC670F"/>
    <w:rsid w:val="00FE0B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D1AF"/>
  <w15:docId w15:val="{18700A54-58AF-E24B-82D9-C36D5105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762"/>
    <w:pPr>
      <w:keepNext/>
      <w:widowControl w:val="0"/>
      <w:shd w:val="clear" w:color="auto" w:fill="FFFFFF"/>
      <w:suppressAutoHyphens/>
      <w:spacing w:after="0" w:line="240" w:lineRule="auto"/>
    </w:pPr>
    <w:rPr>
      <w:rFonts w:ascii="Times New Roman" w:eastAsia="SimSun" w:hAnsi="Times New Roman" w:cs="Mangal"/>
      <w:sz w:val="24"/>
      <w:szCs w:val="24"/>
      <w:lang w:eastAsia="zh-CN" w:bidi="hi-IN"/>
    </w:rPr>
  </w:style>
  <w:style w:type="paragraph" w:styleId="Ttulo1">
    <w:name w:val="heading 1"/>
    <w:basedOn w:val="Normal"/>
    <w:link w:val="Ttulo1Car"/>
    <w:uiPriority w:val="9"/>
    <w:qFormat/>
    <w:rsid w:val="00791910"/>
    <w:pPr>
      <w:keepNext w:val="0"/>
      <w:widowControl/>
      <w:shd w:val="clear" w:color="auto" w:fill="auto"/>
      <w:suppressAutoHyphens w:val="0"/>
      <w:spacing w:before="100" w:beforeAutospacing="1" w:after="100" w:afterAutospacing="1"/>
      <w:outlineLvl w:val="0"/>
    </w:pPr>
    <w:rPr>
      <w:rFonts w:eastAsia="Times New Roman" w:cs="Times New Roman"/>
      <w:b/>
      <w:bCs/>
      <w:kern w:val="36"/>
      <w:sz w:val="48"/>
      <w:szCs w:val="48"/>
      <w:lang w:eastAsia="es-ES_tradnl" w:bidi="ar-SA"/>
    </w:rPr>
  </w:style>
  <w:style w:type="paragraph" w:styleId="Ttulo2">
    <w:name w:val="heading 2"/>
    <w:basedOn w:val="Normal"/>
    <w:next w:val="Normal"/>
    <w:link w:val="Ttulo2Car"/>
    <w:uiPriority w:val="9"/>
    <w:semiHidden/>
    <w:unhideWhenUsed/>
    <w:qFormat/>
    <w:rsid w:val="004D3847"/>
    <w:pPr>
      <w:keepLines/>
      <w:spacing w:before="40"/>
      <w:outlineLvl w:val="1"/>
    </w:pPr>
    <w:rPr>
      <w:rFonts w:asciiTheme="majorHAnsi" w:eastAsiaTheme="majorEastAsia" w:hAnsiTheme="majorHAnsi"/>
      <w:color w:val="2F5496" w:themeColor="accent1" w:themeShade="BF"/>
      <w:sz w:val="26"/>
      <w:szCs w:val="23"/>
    </w:rPr>
  </w:style>
  <w:style w:type="paragraph" w:styleId="Ttulo3">
    <w:name w:val="heading 3"/>
    <w:basedOn w:val="Normal"/>
    <w:next w:val="Normal"/>
    <w:link w:val="Ttulo3Car"/>
    <w:uiPriority w:val="9"/>
    <w:semiHidden/>
    <w:unhideWhenUsed/>
    <w:qFormat/>
    <w:rsid w:val="004D3847"/>
    <w:pPr>
      <w:keepLines/>
      <w:spacing w:before="40"/>
      <w:outlineLvl w:val="2"/>
    </w:pPr>
    <w:rPr>
      <w:rFonts w:asciiTheme="majorHAnsi" w:eastAsiaTheme="majorEastAsia" w:hAnsiTheme="majorHAnsi"/>
      <w:color w:val="1F3763" w:themeColor="accent1" w:themeShade="7F"/>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qFormat/>
    <w:rsid w:val="00167762"/>
    <w:rPr>
      <w:color w:val="0000FF"/>
      <w:u w:val="single"/>
    </w:rPr>
  </w:style>
  <w:style w:type="paragraph" w:styleId="Prrafodelista">
    <w:name w:val="List Paragraph"/>
    <w:basedOn w:val="Normal"/>
    <w:uiPriority w:val="34"/>
    <w:qFormat/>
    <w:rsid w:val="00167762"/>
    <w:pPr>
      <w:widowControl/>
      <w:spacing w:after="160"/>
      <w:ind w:left="720"/>
      <w:textAlignment w:val="baseline"/>
    </w:pPr>
    <w:rPr>
      <w:rFonts w:ascii="Calibri" w:eastAsia="Calibri" w:hAnsi="Calibri" w:cs="Times New Roman"/>
      <w:sz w:val="22"/>
      <w:szCs w:val="22"/>
      <w:lang w:eastAsia="en-US" w:bidi="ar-SA"/>
    </w:rPr>
  </w:style>
  <w:style w:type="paragraph" w:styleId="NormalWeb">
    <w:name w:val="Normal (Web)"/>
    <w:basedOn w:val="Normal"/>
    <w:uiPriority w:val="99"/>
    <w:unhideWhenUsed/>
    <w:qFormat/>
    <w:rsid w:val="00D80AEF"/>
    <w:pPr>
      <w:keepNext w:val="0"/>
      <w:widowControl/>
      <w:shd w:val="clear" w:color="auto" w:fill="auto"/>
      <w:suppressAutoHyphens w:val="0"/>
      <w:spacing w:before="100" w:beforeAutospacing="1" w:after="100" w:afterAutospacing="1"/>
    </w:pPr>
    <w:rPr>
      <w:rFonts w:eastAsia="Times New Roman" w:cs="Times New Roman"/>
      <w:lang w:eastAsia="es-ES" w:bidi="ar-SA"/>
    </w:rPr>
  </w:style>
  <w:style w:type="paragraph" w:customStyle="1" w:styleId="western">
    <w:name w:val="western"/>
    <w:basedOn w:val="Normal"/>
    <w:rsid w:val="00D80AEF"/>
    <w:pPr>
      <w:keepNext w:val="0"/>
      <w:widowControl/>
      <w:shd w:val="clear" w:color="auto" w:fill="auto"/>
      <w:suppressAutoHyphens w:val="0"/>
      <w:spacing w:before="100" w:beforeAutospacing="1" w:after="119"/>
    </w:pPr>
    <w:rPr>
      <w:rFonts w:eastAsia="Times New Roman" w:cs="Times New Roman"/>
      <w:lang w:eastAsia="es-ES" w:bidi="ar-SA"/>
    </w:rPr>
  </w:style>
  <w:style w:type="character" w:customStyle="1" w:styleId="hgkelc">
    <w:name w:val="hgkelc"/>
    <w:basedOn w:val="Fuentedeprrafopredeter"/>
    <w:rsid w:val="00D80AEF"/>
  </w:style>
  <w:style w:type="paragraph" w:styleId="Encabezado">
    <w:name w:val="header"/>
    <w:basedOn w:val="Normal"/>
    <w:link w:val="EncabezadoCar"/>
    <w:uiPriority w:val="99"/>
    <w:unhideWhenUsed/>
    <w:rsid w:val="00CE4274"/>
    <w:pPr>
      <w:tabs>
        <w:tab w:val="center" w:pos="4252"/>
        <w:tab w:val="right" w:pos="8504"/>
      </w:tabs>
    </w:pPr>
    <w:rPr>
      <w:szCs w:val="21"/>
    </w:rPr>
  </w:style>
  <w:style w:type="character" w:customStyle="1" w:styleId="EncabezadoCar">
    <w:name w:val="Encabezado Car"/>
    <w:basedOn w:val="Fuentedeprrafopredeter"/>
    <w:link w:val="Encabezado"/>
    <w:uiPriority w:val="99"/>
    <w:rsid w:val="00CE4274"/>
    <w:rPr>
      <w:rFonts w:ascii="Times New Roman" w:eastAsia="SimSun" w:hAnsi="Times New Roman" w:cs="Mangal"/>
      <w:sz w:val="24"/>
      <w:szCs w:val="21"/>
      <w:shd w:val="clear" w:color="auto" w:fill="FFFFFF"/>
      <w:lang w:eastAsia="zh-CN" w:bidi="hi-IN"/>
    </w:rPr>
  </w:style>
  <w:style w:type="paragraph" w:styleId="Piedepgina">
    <w:name w:val="footer"/>
    <w:basedOn w:val="Normal"/>
    <w:link w:val="PiedepginaCar"/>
    <w:uiPriority w:val="99"/>
    <w:unhideWhenUsed/>
    <w:rsid w:val="00CE4274"/>
    <w:pPr>
      <w:tabs>
        <w:tab w:val="center" w:pos="4252"/>
        <w:tab w:val="right" w:pos="8504"/>
      </w:tabs>
    </w:pPr>
    <w:rPr>
      <w:szCs w:val="21"/>
    </w:rPr>
  </w:style>
  <w:style w:type="character" w:customStyle="1" w:styleId="PiedepginaCar">
    <w:name w:val="Pie de página Car"/>
    <w:basedOn w:val="Fuentedeprrafopredeter"/>
    <w:link w:val="Piedepgina"/>
    <w:uiPriority w:val="99"/>
    <w:rsid w:val="00CE4274"/>
    <w:rPr>
      <w:rFonts w:ascii="Times New Roman" w:eastAsia="SimSun" w:hAnsi="Times New Roman" w:cs="Mangal"/>
      <w:sz w:val="24"/>
      <w:szCs w:val="21"/>
      <w:shd w:val="clear" w:color="auto" w:fill="FFFFFF"/>
      <w:lang w:eastAsia="zh-CN" w:bidi="hi-IN"/>
    </w:rPr>
  </w:style>
  <w:style w:type="character" w:styleId="Mencinsinresolver">
    <w:name w:val="Unresolved Mention"/>
    <w:basedOn w:val="Fuentedeprrafopredeter"/>
    <w:uiPriority w:val="99"/>
    <w:rsid w:val="008E38A4"/>
    <w:rPr>
      <w:color w:val="605E5C"/>
      <w:shd w:val="clear" w:color="auto" w:fill="E1DFDD"/>
    </w:rPr>
  </w:style>
  <w:style w:type="character" w:styleId="Hipervnculovisitado">
    <w:name w:val="FollowedHyperlink"/>
    <w:basedOn w:val="Fuentedeprrafopredeter"/>
    <w:uiPriority w:val="99"/>
    <w:semiHidden/>
    <w:unhideWhenUsed/>
    <w:rsid w:val="000472FB"/>
    <w:rPr>
      <w:color w:val="954F72" w:themeColor="followedHyperlink"/>
      <w:u w:val="single"/>
    </w:rPr>
  </w:style>
  <w:style w:type="character" w:customStyle="1" w:styleId="Ttulo1Car">
    <w:name w:val="Título 1 Car"/>
    <w:basedOn w:val="Fuentedeprrafopredeter"/>
    <w:link w:val="Ttulo1"/>
    <w:uiPriority w:val="9"/>
    <w:rsid w:val="00791910"/>
    <w:rPr>
      <w:rFonts w:ascii="Times New Roman" w:eastAsia="Times New Roman" w:hAnsi="Times New Roman" w:cs="Times New Roman"/>
      <w:b/>
      <w:bCs/>
      <w:kern w:val="36"/>
      <w:sz w:val="48"/>
      <w:szCs w:val="48"/>
      <w:lang w:eastAsia="es-ES_tradnl"/>
    </w:rPr>
  </w:style>
  <w:style w:type="character" w:customStyle="1" w:styleId="apple-converted-space">
    <w:name w:val="apple-converted-space"/>
    <w:basedOn w:val="Fuentedeprrafopredeter"/>
    <w:rsid w:val="00791910"/>
  </w:style>
  <w:style w:type="character" w:customStyle="1" w:styleId="searchhighlight">
    <w:name w:val="searchhighlight"/>
    <w:basedOn w:val="Fuentedeprrafopredeter"/>
    <w:rsid w:val="008C6EA1"/>
  </w:style>
  <w:style w:type="character" w:styleId="Textoennegrita">
    <w:name w:val="Strong"/>
    <w:basedOn w:val="Fuentedeprrafopredeter"/>
    <w:uiPriority w:val="22"/>
    <w:qFormat/>
    <w:rsid w:val="007B3684"/>
    <w:rPr>
      <w:b/>
      <w:bCs/>
    </w:rPr>
  </w:style>
  <w:style w:type="character" w:customStyle="1" w:styleId="Ttulo2Car">
    <w:name w:val="Título 2 Car"/>
    <w:basedOn w:val="Fuentedeprrafopredeter"/>
    <w:link w:val="Ttulo2"/>
    <w:uiPriority w:val="9"/>
    <w:semiHidden/>
    <w:rsid w:val="004D3847"/>
    <w:rPr>
      <w:rFonts w:asciiTheme="majorHAnsi" w:eastAsiaTheme="majorEastAsia" w:hAnsiTheme="majorHAnsi" w:cs="Mangal"/>
      <w:color w:val="2F5496" w:themeColor="accent1" w:themeShade="BF"/>
      <w:sz w:val="26"/>
      <w:szCs w:val="23"/>
      <w:shd w:val="clear" w:color="auto" w:fill="FFFFFF"/>
      <w:lang w:eastAsia="zh-CN" w:bidi="hi-IN"/>
    </w:rPr>
  </w:style>
  <w:style w:type="character" w:customStyle="1" w:styleId="Ttulo3Car">
    <w:name w:val="Título 3 Car"/>
    <w:basedOn w:val="Fuentedeprrafopredeter"/>
    <w:link w:val="Ttulo3"/>
    <w:uiPriority w:val="9"/>
    <w:semiHidden/>
    <w:rsid w:val="004D3847"/>
    <w:rPr>
      <w:rFonts w:asciiTheme="majorHAnsi" w:eastAsiaTheme="majorEastAsia" w:hAnsiTheme="majorHAnsi" w:cs="Mangal"/>
      <w:color w:val="1F3763" w:themeColor="accent1" w:themeShade="7F"/>
      <w:sz w:val="24"/>
      <w:szCs w:val="21"/>
      <w:shd w:val="clear" w:color="auto" w:fill="FFFFFF"/>
      <w:lang w:eastAsia="zh-CN" w:bidi="hi-IN"/>
    </w:rPr>
  </w:style>
  <w:style w:type="character" w:styleId="nfasis">
    <w:name w:val="Emphasis"/>
    <w:basedOn w:val="Fuentedeprrafopredeter"/>
    <w:uiPriority w:val="20"/>
    <w:qFormat/>
    <w:rsid w:val="004D3847"/>
    <w:rPr>
      <w:i/>
      <w:iCs/>
    </w:rPr>
  </w:style>
  <w:style w:type="character" w:customStyle="1" w:styleId="Ninguno">
    <w:name w:val="Ninguno"/>
    <w:rsid w:val="009412BD"/>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2377">
      <w:bodyDiv w:val="1"/>
      <w:marLeft w:val="0"/>
      <w:marRight w:val="0"/>
      <w:marTop w:val="0"/>
      <w:marBottom w:val="0"/>
      <w:divBdr>
        <w:top w:val="none" w:sz="0" w:space="0" w:color="auto"/>
        <w:left w:val="none" w:sz="0" w:space="0" w:color="auto"/>
        <w:bottom w:val="none" w:sz="0" w:space="0" w:color="auto"/>
        <w:right w:val="none" w:sz="0" w:space="0" w:color="auto"/>
      </w:divBdr>
    </w:div>
    <w:div w:id="99492778">
      <w:bodyDiv w:val="1"/>
      <w:marLeft w:val="0"/>
      <w:marRight w:val="0"/>
      <w:marTop w:val="0"/>
      <w:marBottom w:val="0"/>
      <w:divBdr>
        <w:top w:val="none" w:sz="0" w:space="0" w:color="auto"/>
        <w:left w:val="none" w:sz="0" w:space="0" w:color="auto"/>
        <w:bottom w:val="none" w:sz="0" w:space="0" w:color="auto"/>
        <w:right w:val="none" w:sz="0" w:space="0" w:color="auto"/>
      </w:divBdr>
    </w:div>
    <w:div w:id="233128759">
      <w:bodyDiv w:val="1"/>
      <w:marLeft w:val="0"/>
      <w:marRight w:val="0"/>
      <w:marTop w:val="0"/>
      <w:marBottom w:val="0"/>
      <w:divBdr>
        <w:top w:val="none" w:sz="0" w:space="0" w:color="auto"/>
        <w:left w:val="none" w:sz="0" w:space="0" w:color="auto"/>
        <w:bottom w:val="none" w:sz="0" w:space="0" w:color="auto"/>
        <w:right w:val="none" w:sz="0" w:space="0" w:color="auto"/>
      </w:divBdr>
    </w:div>
    <w:div w:id="259802036">
      <w:bodyDiv w:val="1"/>
      <w:marLeft w:val="0"/>
      <w:marRight w:val="0"/>
      <w:marTop w:val="0"/>
      <w:marBottom w:val="0"/>
      <w:divBdr>
        <w:top w:val="none" w:sz="0" w:space="0" w:color="auto"/>
        <w:left w:val="none" w:sz="0" w:space="0" w:color="auto"/>
        <w:bottom w:val="none" w:sz="0" w:space="0" w:color="auto"/>
        <w:right w:val="none" w:sz="0" w:space="0" w:color="auto"/>
      </w:divBdr>
    </w:div>
    <w:div w:id="293483813">
      <w:bodyDiv w:val="1"/>
      <w:marLeft w:val="0"/>
      <w:marRight w:val="0"/>
      <w:marTop w:val="0"/>
      <w:marBottom w:val="0"/>
      <w:divBdr>
        <w:top w:val="none" w:sz="0" w:space="0" w:color="auto"/>
        <w:left w:val="none" w:sz="0" w:space="0" w:color="auto"/>
        <w:bottom w:val="none" w:sz="0" w:space="0" w:color="auto"/>
        <w:right w:val="none" w:sz="0" w:space="0" w:color="auto"/>
      </w:divBdr>
    </w:div>
    <w:div w:id="356780981">
      <w:bodyDiv w:val="1"/>
      <w:marLeft w:val="0"/>
      <w:marRight w:val="0"/>
      <w:marTop w:val="0"/>
      <w:marBottom w:val="0"/>
      <w:divBdr>
        <w:top w:val="none" w:sz="0" w:space="0" w:color="auto"/>
        <w:left w:val="none" w:sz="0" w:space="0" w:color="auto"/>
        <w:bottom w:val="none" w:sz="0" w:space="0" w:color="auto"/>
        <w:right w:val="none" w:sz="0" w:space="0" w:color="auto"/>
      </w:divBdr>
      <w:divsChild>
        <w:div w:id="1795707213">
          <w:marLeft w:val="0"/>
          <w:marRight w:val="0"/>
          <w:marTop w:val="0"/>
          <w:marBottom w:val="0"/>
          <w:divBdr>
            <w:top w:val="none" w:sz="0" w:space="0" w:color="auto"/>
            <w:left w:val="none" w:sz="0" w:space="0" w:color="auto"/>
            <w:bottom w:val="none" w:sz="0" w:space="0" w:color="auto"/>
            <w:right w:val="none" w:sz="0" w:space="0" w:color="auto"/>
          </w:divBdr>
          <w:divsChild>
            <w:div w:id="837692141">
              <w:marLeft w:val="0"/>
              <w:marRight w:val="0"/>
              <w:marTop w:val="0"/>
              <w:marBottom w:val="0"/>
              <w:divBdr>
                <w:top w:val="none" w:sz="0" w:space="0" w:color="auto"/>
                <w:left w:val="none" w:sz="0" w:space="0" w:color="auto"/>
                <w:bottom w:val="none" w:sz="0" w:space="0" w:color="auto"/>
                <w:right w:val="none" w:sz="0" w:space="0" w:color="auto"/>
              </w:divBdr>
              <w:divsChild>
                <w:div w:id="15597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24361">
      <w:bodyDiv w:val="1"/>
      <w:marLeft w:val="0"/>
      <w:marRight w:val="0"/>
      <w:marTop w:val="0"/>
      <w:marBottom w:val="0"/>
      <w:divBdr>
        <w:top w:val="none" w:sz="0" w:space="0" w:color="auto"/>
        <w:left w:val="none" w:sz="0" w:space="0" w:color="auto"/>
        <w:bottom w:val="none" w:sz="0" w:space="0" w:color="auto"/>
        <w:right w:val="none" w:sz="0" w:space="0" w:color="auto"/>
      </w:divBdr>
    </w:div>
    <w:div w:id="427510037">
      <w:bodyDiv w:val="1"/>
      <w:marLeft w:val="0"/>
      <w:marRight w:val="0"/>
      <w:marTop w:val="0"/>
      <w:marBottom w:val="0"/>
      <w:divBdr>
        <w:top w:val="none" w:sz="0" w:space="0" w:color="auto"/>
        <w:left w:val="none" w:sz="0" w:space="0" w:color="auto"/>
        <w:bottom w:val="none" w:sz="0" w:space="0" w:color="auto"/>
        <w:right w:val="none" w:sz="0" w:space="0" w:color="auto"/>
      </w:divBdr>
      <w:divsChild>
        <w:div w:id="1512181078">
          <w:marLeft w:val="0"/>
          <w:marRight w:val="0"/>
          <w:marTop w:val="0"/>
          <w:marBottom w:val="0"/>
          <w:divBdr>
            <w:top w:val="none" w:sz="0" w:space="0" w:color="auto"/>
            <w:left w:val="none" w:sz="0" w:space="0" w:color="auto"/>
            <w:bottom w:val="none" w:sz="0" w:space="0" w:color="auto"/>
            <w:right w:val="none" w:sz="0" w:space="0" w:color="auto"/>
          </w:divBdr>
          <w:divsChild>
            <w:div w:id="1326131525">
              <w:marLeft w:val="0"/>
              <w:marRight w:val="0"/>
              <w:marTop w:val="0"/>
              <w:marBottom w:val="0"/>
              <w:divBdr>
                <w:top w:val="none" w:sz="0" w:space="0" w:color="auto"/>
                <w:left w:val="none" w:sz="0" w:space="0" w:color="auto"/>
                <w:bottom w:val="none" w:sz="0" w:space="0" w:color="auto"/>
                <w:right w:val="none" w:sz="0" w:space="0" w:color="auto"/>
              </w:divBdr>
              <w:divsChild>
                <w:div w:id="964845964">
                  <w:marLeft w:val="0"/>
                  <w:marRight w:val="0"/>
                  <w:marTop w:val="0"/>
                  <w:marBottom w:val="0"/>
                  <w:divBdr>
                    <w:top w:val="none" w:sz="0" w:space="0" w:color="auto"/>
                    <w:left w:val="none" w:sz="0" w:space="0" w:color="auto"/>
                    <w:bottom w:val="none" w:sz="0" w:space="0" w:color="auto"/>
                    <w:right w:val="none" w:sz="0" w:space="0" w:color="auto"/>
                  </w:divBdr>
                  <w:divsChild>
                    <w:div w:id="16065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89833">
      <w:bodyDiv w:val="1"/>
      <w:marLeft w:val="0"/>
      <w:marRight w:val="0"/>
      <w:marTop w:val="0"/>
      <w:marBottom w:val="0"/>
      <w:divBdr>
        <w:top w:val="none" w:sz="0" w:space="0" w:color="auto"/>
        <w:left w:val="none" w:sz="0" w:space="0" w:color="auto"/>
        <w:bottom w:val="none" w:sz="0" w:space="0" w:color="auto"/>
        <w:right w:val="none" w:sz="0" w:space="0" w:color="auto"/>
      </w:divBdr>
      <w:divsChild>
        <w:div w:id="1437478859">
          <w:marLeft w:val="0"/>
          <w:marRight w:val="0"/>
          <w:marTop w:val="0"/>
          <w:marBottom w:val="0"/>
          <w:divBdr>
            <w:top w:val="none" w:sz="0" w:space="0" w:color="auto"/>
            <w:left w:val="none" w:sz="0" w:space="0" w:color="auto"/>
            <w:bottom w:val="none" w:sz="0" w:space="0" w:color="auto"/>
            <w:right w:val="none" w:sz="0" w:space="0" w:color="auto"/>
          </w:divBdr>
          <w:divsChild>
            <w:div w:id="2121796381">
              <w:marLeft w:val="0"/>
              <w:marRight w:val="0"/>
              <w:marTop w:val="0"/>
              <w:marBottom w:val="0"/>
              <w:divBdr>
                <w:top w:val="none" w:sz="0" w:space="0" w:color="auto"/>
                <w:left w:val="none" w:sz="0" w:space="0" w:color="auto"/>
                <w:bottom w:val="none" w:sz="0" w:space="0" w:color="auto"/>
                <w:right w:val="none" w:sz="0" w:space="0" w:color="auto"/>
              </w:divBdr>
              <w:divsChild>
                <w:div w:id="920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4736">
      <w:bodyDiv w:val="1"/>
      <w:marLeft w:val="0"/>
      <w:marRight w:val="0"/>
      <w:marTop w:val="0"/>
      <w:marBottom w:val="0"/>
      <w:divBdr>
        <w:top w:val="none" w:sz="0" w:space="0" w:color="auto"/>
        <w:left w:val="none" w:sz="0" w:space="0" w:color="auto"/>
        <w:bottom w:val="none" w:sz="0" w:space="0" w:color="auto"/>
        <w:right w:val="none" w:sz="0" w:space="0" w:color="auto"/>
      </w:divBdr>
    </w:div>
    <w:div w:id="598637065">
      <w:bodyDiv w:val="1"/>
      <w:marLeft w:val="0"/>
      <w:marRight w:val="0"/>
      <w:marTop w:val="0"/>
      <w:marBottom w:val="0"/>
      <w:divBdr>
        <w:top w:val="none" w:sz="0" w:space="0" w:color="auto"/>
        <w:left w:val="none" w:sz="0" w:space="0" w:color="auto"/>
        <w:bottom w:val="none" w:sz="0" w:space="0" w:color="auto"/>
        <w:right w:val="none" w:sz="0" w:space="0" w:color="auto"/>
      </w:divBdr>
    </w:div>
    <w:div w:id="619259399">
      <w:bodyDiv w:val="1"/>
      <w:marLeft w:val="0"/>
      <w:marRight w:val="0"/>
      <w:marTop w:val="0"/>
      <w:marBottom w:val="0"/>
      <w:divBdr>
        <w:top w:val="none" w:sz="0" w:space="0" w:color="auto"/>
        <w:left w:val="none" w:sz="0" w:space="0" w:color="auto"/>
        <w:bottom w:val="none" w:sz="0" w:space="0" w:color="auto"/>
        <w:right w:val="none" w:sz="0" w:space="0" w:color="auto"/>
      </w:divBdr>
    </w:div>
    <w:div w:id="652952666">
      <w:bodyDiv w:val="1"/>
      <w:marLeft w:val="0"/>
      <w:marRight w:val="0"/>
      <w:marTop w:val="0"/>
      <w:marBottom w:val="0"/>
      <w:divBdr>
        <w:top w:val="none" w:sz="0" w:space="0" w:color="auto"/>
        <w:left w:val="none" w:sz="0" w:space="0" w:color="auto"/>
        <w:bottom w:val="none" w:sz="0" w:space="0" w:color="auto"/>
        <w:right w:val="none" w:sz="0" w:space="0" w:color="auto"/>
      </w:divBdr>
    </w:div>
    <w:div w:id="751704309">
      <w:bodyDiv w:val="1"/>
      <w:marLeft w:val="0"/>
      <w:marRight w:val="0"/>
      <w:marTop w:val="0"/>
      <w:marBottom w:val="0"/>
      <w:divBdr>
        <w:top w:val="none" w:sz="0" w:space="0" w:color="auto"/>
        <w:left w:val="none" w:sz="0" w:space="0" w:color="auto"/>
        <w:bottom w:val="none" w:sz="0" w:space="0" w:color="auto"/>
        <w:right w:val="none" w:sz="0" w:space="0" w:color="auto"/>
      </w:divBdr>
    </w:div>
    <w:div w:id="862668076">
      <w:bodyDiv w:val="1"/>
      <w:marLeft w:val="0"/>
      <w:marRight w:val="0"/>
      <w:marTop w:val="0"/>
      <w:marBottom w:val="0"/>
      <w:divBdr>
        <w:top w:val="none" w:sz="0" w:space="0" w:color="auto"/>
        <w:left w:val="none" w:sz="0" w:space="0" w:color="auto"/>
        <w:bottom w:val="none" w:sz="0" w:space="0" w:color="auto"/>
        <w:right w:val="none" w:sz="0" w:space="0" w:color="auto"/>
      </w:divBdr>
    </w:div>
    <w:div w:id="942767005">
      <w:bodyDiv w:val="1"/>
      <w:marLeft w:val="0"/>
      <w:marRight w:val="0"/>
      <w:marTop w:val="0"/>
      <w:marBottom w:val="0"/>
      <w:divBdr>
        <w:top w:val="none" w:sz="0" w:space="0" w:color="auto"/>
        <w:left w:val="none" w:sz="0" w:space="0" w:color="auto"/>
        <w:bottom w:val="none" w:sz="0" w:space="0" w:color="auto"/>
        <w:right w:val="none" w:sz="0" w:space="0" w:color="auto"/>
      </w:divBdr>
    </w:div>
    <w:div w:id="948776589">
      <w:bodyDiv w:val="1"/>
      <w:marLeft w:val="0"/>
      <w:marRight w:val="0"/>
      <w:marTop w:val="0"/>
      <w:marBottom w:val="0"/>
      <w:divBdr>
        <w:top w:val="none" w:sz="0" w:space="0" w:color="auto"/>
        <w:left w:val="none" w:sz="0" w:space="0" w:color="auto"/>
        <w:bottom w:val="none" w:sz="0" w:space="0" w:color="auto"/>
        <w:right w:val="none" w:sz="0" w:space="0" w:color="auto"/>
      </w:divBdr>
      <w:divsChild>
        <w:div w:id="981664756">
          <w:marLeft w:val="0"/>
          <w:marRight w:val="0"/>
          <w:marTop w:val="0"/>
          <w:marBottom w:val="0"/>
          <w:divBdr>
            <w:top w:val="none" w:sz="0" w:space="0" w:color="auto"/>
            <w:left w:val="none" w:sz="0" w:space="0" w:color="auto"/>
            <w:bottom w:val="none" w:sz="0" w:space="0" w:color="auto"/>
            <w:right w:val="none" w:sz="0" w:space="0" w:color="auto"/>
          </w:divBdr>
          <w:divsChild>
            <w:div w:id="997227864">
              <w:marLeft w:val="0"/>
              <w:marRight w:val="0"/>
              <w:marTop w:val="0"/>
              <w:marBottom w:val="0"/>
              <w:divBdr>
                <w:top w:val="none" w:sz="0" w:space="0" w:color="auto"/>
                <w:left w:val="none" w:sz="0" w:space="0" w:color="auto"/>
                <w:bottom w:val="none" w:sz="0" w:space="0" w:color="auto"/>
                <w:right w:val="none" w:sz="0" w:space="0" w:color="auto"/>
              </w:divBdr>
              <w:divsChild>
                <w:div w:id="853498371">
                  <w:marLeft w:val="0"/>
                  <w:marRight w:val="0"/>
                  <w:marTop w:val="0"/>
                  <w:marBottom w:val="0"/>
                  <w:divBdr>
                    <w:top w:val="none" w:sz="0" w:space="0" w:color="auto"/>
                    <w:left w:val="none" w:sz="0" w:space="0" w:color="auto"/>
                    <w:bottom w:val="none" w:sz="0" w:space="0" w:color="auto"/>
                    <w:right w:val="none" w:sz="0" w:space="0" w:color="auto"/>
                  </w:divBdr>
                  <w:divsChild>
                    <w:div w:id="45876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28502">
      <w:bodyDiv w:val="1"/>
      <w:marLeft w:val="0"/>
      <w:marRight w:val="0"/>
      <w:marTop w:val="0"/>
      <w:marBottom w:val="0"/>
      <w:divBdr>
        <w:top w:val="none" w:sz="0" w:space="0" w:color="auto"/>
        <w:left w:val="none" w:sz="0" w:space="0" w:color="auto"/>
        <w:bottom w:val="none" w:sz="0" w:space="0" w:color="auto"/>
        <w:right w:val="none" w:sz="0" w:space="0" w:color="auto"/>
      </w:divBdr>
    </w:div>
    <w:div w:id="1035890877">
      <w:bodyDiv w:val="1"/>
      <w:marLeft w:val="0"/>
      <w:marRight w:val="0"/>
      <w:marTop w:val="0"/>
      <w:marBottom w:val="0"/>
      <w:divBdr>
        <w:top w:val="none" w:sz="0" w:space="0" w:color="auto"/>
        <w:left w:val="none" w:sz="0" w:space="0" w:color="auto"/>
        <w:bottom w:val="none" w:sz="0" w:space="0" w:color="auto"/>
        <w:right w:val="none" w:sz="0" w:space="0" w:color="auto"/>
      </w:divBdr>
      <w:divsChild>
        <w:div w:id="1353724730">
          <w:marLeft w:val="0"/>
          <w:marRight w:val="0"/>
          <w:marTop w:val="0"/>
          <w:marBottom w:val="0"/>
          <w:divBdr>
            <w:top w:val="none" w:sz="0" w:space="0" w:color="auto"/>
            <w:left w:val="none" w:sz="0" w:space="0" w:color="auto"/>
            <w:bottom w:val="none" w:sz="0" w:space="0" w:color="auto"/>
            <w:right w:val="none" w:sz="0" w:space="0" w:color="auto"/>
          </w:divBdr>
          <w:divsChild>
            <w:div w:id="101729991">
              <w:marLeft w:val="0"/>
              <w:marRight w:val="0"/>
              <w:marTop w:val="0"/>
              <w:marBottom w:val="0"/>
              <w:divBdr>
                <w:top w:val="none" w:sz="0" w:space="0" w:color="auto"/>
                <w:left w:val="none" w:sz="0" w:space="0" w:color="auto"/>
                <w:bottom w:val="none" w:sz="0" w:space="0" w:color="auto"/>
                <w:right w:val="none" w:sz="0" w:space="0" w:color="auto"/>
              </w:divBdr>
              <w:divsChild>
                <w:div w:id="1214925983">
                  <w:marLeft w:val="0"/>
                  <w:marRight w:val="0"/>
                  <w:marTop w:val="0"/>
                  <w:marBottom w:val="0"/>
                  <w:divBdr>
                    <w:top w:val="none" w:sz="0" w:space="0" w:color="auto"/>
                    <w:left w:val="none" w:sz="0" w:space="0" w:color="auto"/>
                    <w:bottom w:val="none" w:sz="0" w:space="0" w:color="auto"/>
                    <w:right w:val="none" w:sz="0" w:space="0" w:color="auto"/>
                  </w:divBdr>
                  <w:divsChild>
                    <w:div w:id="742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227551">
      <w:bodyDiv w:val="1"/>
      <w:marLeft w:val="0"/>
      <w:marRight w:val="0"/>
      <w:marTop w:val="0"/>
      <w:marBottom w:val="0"/>
      <w:divBdr>
        <w:top w:val="none" w:sz="0" w:space="0" w:color="auto"/>
        <w:left w:val="none" w:sz="0" w:space="0" w:color="auto"/>
        <w:bottom w:val="none" w:sz="0" w:space="0" w:color="auto"/>
        <w:right w:val="none" w:sz="0" w:space="0" w:color="auto"/>
      </w:divBdr>
    </w:div>
    <w:div w:id="1221139144">
      <w:bodyDiv w:val="1"/>
      <w:marLeft w:val="0"/>
      <w:marRight w:val="0"/>
      <w:marTop w:val="0"/>
      <w:marBottom w:val="0"/>
      <w:divBdr>
        <w:top w:val="none" w:sz="0" w:space="0" w:color="auto"/>
        <w:left w:val="none" w:sz="0" w:space="0" w:color="auto"/>
        <w:bottom w:val="none" w:sz="0" w:space="0" w:color="auto"/>
        <w:right w:val="none" w:sz="0" w:space="0" w:color="auto"/>
      </w:divBdr>
      <w:divsChild>
        <w:div w:id="208694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5403953">
      <w:bodyDiv w:val="1"/>
      <w:marLeft w:val="0"/>
      <w:marRight w:val="0"/>
      <w:marTop w:val="0"/>
      <w:marBottom w:val="0"/>
      <w:divBdr>
        <w:top w:val="none" w:sz="0" w:space="0" w:color="auto"/>
        <w:left w:val="none" w:sz="0" w:space="0" w:color="auto"/>
        <w:bottom w:val="none" w:sz="0" w:space="0" w:color="auto"/>
        <w:right w:val="none" w:sz="0" w:space="0" w:color="auto"/>
      </w:divBdr>
      <w:divsChild>
        <w:div w:id="303585642">
          <w:marLeft w:val="0"/>
          <w:marRight w:val="0"/>
          <w:marTop w:val="0"/>
          <w:marBottom w:val="0"/>
          <w:divBdr>
            <w:top w:val="none" w:sz="0" w:space="0" w:color="auto"/>
            <w:left w:val="none" w:sz="0" w:space="0" w:color="auto"/>
            <w:bottom w:val="none" w:sz="0" w:space="0" w:color="auto"/>
            <w:right w:val="none" w:sz="0" w:space="0" w:color="auto"/>
          </w:divBdr>
          <w:divsChild>
            <w:div w:id="945189403">
              <w:marLeft w:val="0"/>
              <w:marRight w:val="0"/>
              <w:marTop w:val="0"/>
              <w:marBottom w:val="0"/>
              <w:divBdr>
                <w:top w:val="none" w:sz="0" w:space="0" w:color="auto"/>
                <w:left w:val="none" w:sz="0" w:space="0" w:color="auto"/>
                <w:bottom w:val="none" w:sz="0" w:space="0" w:color="auto"/>
                <w:right w:val="none" w:sz="0" w:space="0" w:color="auto"/>
              </w:divBdr>
              <w:divsChild>
                <w:div w:id="1011026462">
                  <w:marLeft w:val="0"/>
                  <w:marRight w:val="0"/>
                  <w:marTop w:val="0"/>
                  <w:marBottom w:val="0"/>
                  <w:divBdr>
                    <w:top w:val="none" w:sz="0" w:space="0" w:color="auto"/>
                    <w:left w:val="none" w:sz="0" w:space="0" w:color="auto"/>
                    <w:bottom w:val="none" w:sz="0" w:space="0" w:color="auto"/>
                    <w:right w:val="none" w:sz="0" w:space="0" w:color="auto"/>
                  </w:divBdr>
                  <w:divsChild>
                    <w:div w:id="8452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583201">
      <w:bodyDiv w:val="1"/>
      <w:marLeft w:val="0"/>
      <w:marRight w:val="0"/>
      <w:marTop w:val="0"/>
      <w:marBottom w:val="0"/>
      <w:divBdr>
        <w:top w:val="none" w:sz="0" w:space="0" w:color="auto"/>
        <w:left w:val="none" w:sz="0" w:space="0" w:color="auto"/>
        <w:bottom w:val="none" w:sz="0" w:space="0" w:color="auto"/>
        <w:right w:val="none" w:sz="0" w:space="0" w:color="auto"/>
      </w:divBdr>
      <w:divsChild>
        <w:div w:id="251353056">
          <w:marLeft w:val="0"/>
          <w:marRight w:val="0"/>
          <w:marTop w:val="0"/>
          <w:marBottom w:val="0"/>
          <w:divBdr>
            <w:top w:val="none" w:sz="0" w:space="0" w:color="auto"/>
            <w:left w:val="none" w:sz="0" w:space="0" w:color="auto"/>
            <w:bottom w:val="none" w:sz="0" w:space="0" w:color="auto"/>
            <w:right w:val="none" w:sz="0" w:space="0" w:color="auto"/>
          </w:divBdr>
          <w:divsChild>
            <w:div w:id="1994330113">
              <w:marLeft w:val="0"/>
              <w:marRight w:val="0"/>
              <w:marTop w:val="0"/>
              <w:marBottom w:val="0"/>
              <w:divBdr>
                <w:top w:val="none" w:sz="0" w:space="0" w:color="auto"/>
                <w:left w:val="none" w:sz="0" w:space="0" w:color="auto"/>
                <w:bottom w:val="none" w:sz="0" w:space="0" w:color="auto"/>
                <w:right w:val="none" w:sz="0" w:space="0" w:color="auto"/>
              </w:divBdr>
              <w:divsChild>
                <w:div w:id="324557984">
                  <w:marLeft w:val="0"/>
                  <w:marRight w:val="0"/>
                  <w:marTop w:val="0"/>
                  <w:marBottom w:val="0"/>
                  <w:divBdr>
                    <w:top w:val="none" w:sz="0" w:space="0" w:color="auto"/>
                    <w:left w:val="none" w:sz="0" w:space="0" w:color="auto"/>
                    <w:bottom w:val="none" w:sz="0" w:space="0" w:color="auto"/>
                    <w:right w:val="none" w:sz="0" w:space="0" w:color="auto"/>
                  </w:divBdr>
                  <w:divsChild>
                    <w:div w:id="17614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31311">
      <w:bodyDiv w:val="1"/>
      <w:marLeft w:val="0"/>
      <w:marRight w:val="0"/>
      <w:marTop w:val="0"/>
      <w:marBottom w:val="0"/>
      <w:divBdr>
        <w:top w:val="none" w:sz="0" w:space="0" w:color="auto"/>
        <w:left w:val="none" w:sz="0" w:space="0" w:color="auto"/>
        <w:bottom w:val="none" w:sz="0" w:space="0" w:color="auto"/>
        <w:right w:val="none" w:sz="0" w:space="0" w:color="auto"/>
      </w:divBdr>
    </w:div>
    <w:div w:id="1583174845">
      <w:bodyDiv w:val="1"/>
      <w:marLeft w:val="0"/>
      <w:marRight w:val="0"/>
      <w:marTop w:val="0"/>
      <w:marBottom w:val="0"/>
      <w:divBdr>
        <w:top w:val="none" w:sz="0" w:space="0" w:color="auto"/>
        <w:left w:val="none" w:sz="0" w:space="0" w:color="auto"/>
        <w:bottom w:val="none" w:sz="0" w:space="0" w:color="auto"/>
        <w:right w:val="none" w:sz="0" w:space="0" w:color="auto"/>
      </w:divBdr>
    </w:div>
    <w:div w:id="1583223405">
      <w:bodyDiv w:val="1"/>
      <w:marLeft w:val="0"/>
      <w:marRight w:val="0"/>
      <w:marTop w:val="0"/>
      <w:marBottom w:val="0"/>
      <w:divBdr>
        <w:top w:val="none" w:sz="0" w:space="0" w:color="auto"/>
        <w:left w:val="none" w:sz="0" w:space="0" w:color="auto"/>
        <w:bottom w:val="none" w:sz="0" w:space="0" w:color="auto"/>
        <w:right w:val="none" w:sz="0" w:space="0" w:color="auto"/>
      </w:divBdr>
    </w:div>
    <w:div w:id="1858156427">
      <w:bodyDiv w:val="1"/>
      <w:marLeft w:val="0"/>
      <w:marRight w:val="0"/>
      <w:marTop w:val="0"/>
      <w:marBottom w:val="0"/>
      <w:divBdr>
        <w:top w:val="none" w:sz="0" w:space="0" w:color="auto"/>
        <w:left w:val="none" w:sz="0" w:space="0" w:color="auto"/>
        <w:bottom w:val="none" w:sz="0" w:space="0" w:color="auto"/>
        <w:right w:val="none" w:sz="0" w:space="0" w:color="auto"/>
      </w:divBdr>
      <w:divsChild>
        <w:div w:id="957107261">
          <w:marLeft w:val="0"/>
          <w:marRight w:val="0"/>
          <w:marTop w:val="0"/>
          <w:marBottom w:val="0"/>
          <w:divBdr>
            <w:top w:val="none" w:sz="0" w:space="0" w:color="auto"/>
            <w:left w:val="none" w:sz="0" w:space="0" w:color="auto"/>
            <w:bottom w:val="none" w:sz="0" w:space="0" w:color="auto"/>
            <w:right w:val="none" w:sz="0" w:space="0" w:color="auto"/>
          </w:divBdr>
          <w:divsChild>
            <w:div w:id="2144422962">
              <w:marLeft w:val="0"/>
              <w:marRight w:val="0"/>
              <w:marTop w:val="0"/>
              <w:marBottom w:val="0"/>
              <w:divBdr>
                <w:top w:val="none" w:sz="0" w:space="0" w:color="auto"/>
                <w:left w:val="none" w:sz="0" w:space="0" w:color="auto"/>
                <w:bottom w:val="none" w:sz="0" w:space="0" w:color="auto"/>
                <w:right w:val="none" w:sz="0" w:space="0" w:color="auto"/>
              </w:divBdr>
              <w:divsChild>
                <w:div w:id="3111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44910">
      <w:bodyDiv w:val="1"/>
      <w:marLeft w:val="0"/>
      <w:marRight w:val="0"/>
      <w:marTop w:val="0"/>
      <w:marBottom w:val="0"/>
      <w:divBdr>
        <w:top w:val="none" w:sz="0" w:space="0" w:color="auto"/>
        <w:left w:val="none" w:sz="0" w:space="0" w:color="auto"/>
        <w:bottom w:val="none" w:sz="0" w:space="0" w:color="auto"/>
        <w:right w:val="none" w:sz="0" w:space="0" w:color="auto"/>
      </w:divBdr>
    </w:div>
    <w:div w:id="2082829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1639</Words>
  <Characters>9018</Characters>
  <Application>Microsoft Office Word</Application>
  <DocSecurity>0</DocSecurity>
  <Lines>75</Lines>
  <Paragraphs>21</Paragraphs>
  <ScaleCrop>false</ScaleCrop>
  <HeadingPairs>
    <vt:vector size="4" baseType="variant">
      <vt:variant>
        <vt:lpstr>Título</vt:lpstr>
      </vt:variant>
      <vt:variant>
        <vt:i4>1</vt:i4>
      </vt:variant>
      <vt:variant>
        <vt:lpstr/>
      </vt:variant>
      <vt:variant>
        <vt:i4>1</vt:i4>
      </vt:variant>
    </vt:vector>
  </HeadingPairs>
  <TitlesOfParts>
    <vt:vector size="2" baseType="lpstr">
      <vt: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Pomares</dc:creator>
  <cp:keywords/>
  <dc:description/>
  <cp:lastModifiedBy>Maria Pomares</cp:lastModifiedBy>
  <cp:revision>4</cp:revision>
  <cp:lastPrinted>2025-04-03T09:57:00Z</cp:lastPrinted>
  <dcterms:created xsi:type="dcterms:W3CDTF">2026-02-13T10:21:00Z</dcterms:created>
  <dcterms:modified xsi:type="dcterms:W3CDTF">2026-02-13T10:51:00Z</dcterms:modified>
</cp:coreProperties>
</file>